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1B" w:rsidRPr="001E08B5" w:rsidRDefault="00E95F1B" w:rsidP="00E95F1B">
      <w:pPr>
        <w:jc w:val="center"/>
        <w:rPr>
          <w:rFonts w:ascii="Calibri" w:eastAsia="標楷體" w:hAnsi="Calibri"/>
          <w:b/>
          <w:sz w:val="36"/>
          <w:szCs w:val="28"/>
        </w:rPr>
      </w:pPr>
      <w:bookmarkStart w:id="0" w:name="_GoBack"/>
      <w:bookmarkEnd w:id="0"/>
      <w:r>
        <w:rPr>
          <w:rFonts w:ascii="Calibri" w:eastAsia="標楷體" w:hAnsi="Calibri" w:hint="eastAsia"/>
          <w:b/>
          <w:sz w:val="36"/>
          <w:szCs w:val="28"/>
        </w:rPr>
        <w:t>111</w:t>
      </w:r>
      <w:r w:rsidRPr="001E08B5">
        <w:rPr>
          <w:rFonts w:ascii="Calibri" w:eastAsia="標楷體" w:hAnsi="Calibri" w:hint="eastAsia"/>
          <w:b/>
          <w:sz w:val="36"/>
          <w:szCs w:val="28"/>
        </w:rPr>
        <w:t>年度永慶高中辦理區域性多元資優教育充實方案</w:t>
      </w:r>
    </w:p>
    <w:p w:rsidR="00E95F1B" w:rsidRPr="00156593" w:rsidRDefault="00E95F1B" w:rsidP="00E95F1B">
      <w:pPr>
        <w:jc w:val="center"/>
        <w:rPr>
          <w:rFonts w:ascii="Calibri" w:eastAsia="標楷體" w:hAnsi="Calibri"/>
          <w:b/>
          <w:color w:val="000000"/>
          <w:sz w:val="32"/>
          <w:szCs w:val="32"/>
        </w:rPr>
      </w:pPr>
      <w:r w:rsidRPr="001E08B5">
        <w:rPr>
          <w:rFonts w:ascii="Calibri" w:eastAsia="標楷體" w:hAnsi="Calibri" w:hint="eastAsia"/>
          <w:b/>
          <w:sz w:val="36"/>
          <w:szCs w:val="27"/>
        </w:rPr>
        <w:t>「</w:t>
      </w:r>
      <w:r w:rsidRPr="00E95F1B">
        <w:rPr>
          <w:rFonts w:ascii="Calibri" w:eastAsia="標楷體" w:hAnsi="Calibri" w:hint="eastAsia"/>
          <w:b/>
          <w:sz w:val="36"/>
          <w:szCs w:val="28"/>
        </w:rPr>
        <w:t>再‧創世</w:t>
      </w:r>
      <w:r w:rsidRPr="00E95F1B">
        <w:rPr>
          <w:rFonts w:ascii="Calibri" w:eastAsia="標楷體" w:hAnsi="Calibri" w:hint="eastAsia"/>
          <w:b/>
          <w:sz w:val="36"/>
          <w:szCs w:val="28"/>
        </w:rPr>
        <w:t>-</w:t>
      </w:r>
      <w:r w:rsidRPr="00E95F1B">
        <w:rPr>
          <w:rFonts w:ascii="Calibri" w:eastAsia="標楷體" w:hAnsi="Calibri" w:hint="eastAsia"/>
          <w:b/>
          <w:sz w:val="36"/>
          <w:szCs w:val="28"/>
        </w:rPr>
        <w:t>鐵人賽</w:t>
      </w:r>
      <w:r w:rsidRPr="001E08B5">
        <w:rPr>
          <w:rFonts w:ascii="Calibri" w:eastAsia="標楷體" w:hAnsi="Calibri" w:hint="eastAsia"/>
          <w:b/>
          <w:sz w:val="36"/>
          <w:szCs w:val="27"/>
        </w:rPr>
        <w:t>」活動簡章</w:t>
      </w:r>
    </w:p>
    <w:p w:rsidR="00E95F1B" w:rsidRPr="00156593" w:rsidRDefault="00E95F1B" w:rsidP="00E95F1B">
      <w:pPr>
        <w:spacing w:line="540" w:lineRule="exact"/>
        <w:rPr>
          <w:rFonts w:ascii="Calibri" w:eastAsia="標楷體" w:hAnsi="Calibri"/>
          <w:color w:val="000000"/>
          <w:sz w:val="28"/>
          <w:szCs w:val="28"/>
        </w:rPr>
      </w:pPr>
      <w:r w:rsidRPr="00156593">
        <w:rPr>
          <w:rFonts w:ascii="Calibri" w:eastAsia="標楷體" w:hAnsi="Calibri"/>
          <w:color w:val="000000"/>
          <w:sz w:val="28"/>
          <w:szCs w:val="28"/>
        </w:rPr>
        <w:t>壹、依據</w:t>
      </w:r>
      <w:r w:rsidRPr="00156593">
        <w:rPr>
          <w:rFonts w:ascii="Calibri" w:eastAsia="標楷體" w:hAnsi="Calibri" w:hint="eastAsia"/>
          <w:color w:val="000000"/>
          <w:sz w:val="28"/>
          <w:szCs w:val="28"/>
        </w:rPr>
        <w:t>：</w:t>
      </w:r>
    </w:p>
    <w:p w:rsidR="00E95F1B" w:rsidRPr="00156593" w:rsidRDefault="00E95F1B" w:rsidP="00E95F1B">
      <w:pPr>
        <w:spacing w:line="540" w:lineRule="exact"/>
        <w:ind w:leftChars="200" w:left="1040" w:hangingChars="200" w:hanging="560"/>
        <w:rPr>
          <w:rFonts w:ascii="Calibri" w:eastAsia="標楷體" w:hAnsi="Calibri"/>
          <w:color w:val="000000"/>
          <w:sz w:val="28"/>
          <w:szCs w:val="28"/>
        </w:rPr>
      </w:pPr>
      <w:r w:rsidRPr="00156593">
        <w:rPr>
          <w:rFonts w:ascii="Calibri" w:eastAsia="標楷體" w:hAnsi="Calibri"/>
          <w:color w:val="000000"/>
          <w:sz w:val="28"/>
          <w:szCs w:val="28"/>
        </w:rPr>
        <w:t>一、特殊教育法。</w:t>
      </w:r>
    </w:p>
    <w:p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二、身心障礙及資賦優異學生鑑定辦法。</w:t>
      </w:r>
    </w:p>
    <w:p w:rsidR="00E95F1B" w:rsidRPr="00156593" w:rsidRDefault="00E95F1B" w:rsidP="00E95F1B">
      <w:pPr>
        <w:spacing w:line="540" w:lineRule="exact"/>
        <w:ind w:leftChars="200" w:left="1040" w:hangingChars="200" w:hanging="560"/>
        <w:rPr>
          <w:rFonts w:ascii="Calibri" w:eastAsia="標楷體" w:hAnsi="Calibri"/>
          <w:sz w:val="28"/>
          <w:szCs w:val="28"/>
        </w:rPr>
      </w:pPr>
      <w:r w:rsidRPr="00156593">
        <w:rPr>
          <w:rFonts w:ascii="Calibri" w:eastAsia="標楷體" w:hAnsi="Calibri"/>
          <w:sz w:val="28"/>
          <w:szCs w:val="28"/>
        </w:rPr>
        <w:t>三、</w:t>
      </w:r>
      <w:r w:rsidRPr="00156593">
        <w:rPr>
          <w:rFonts w:ascii="Calibri" w:eastAsia="標楷體" w:hAnsi="Calibri" w:hint="eastAsia"/>
          <w:sz w:val="28"/>
          <w:szCs w:val="28"/>
        </w:rPr>
        <w:t>教育部國民及學前教育署補助高級中等以下學校辦理資優教育作業要點</w:t>
      </w:r>
      <w:r w:rsidRPr="00156593">
        <w:rPr>
          <w:rFonts w:ascii="Calibri" w:eastAsia="標楷體" w:hAnsi="Calibri"/>
          <w:sz w:val="28"/>
          <w:szCs w:val="28"/>
        </w:rPr>
        <w:t>。</w:t>
      </w:r>
    </w:p>
    <w:p w:rsidR="00E95F1B" w:rsidRPr="00156593" w:rsidRDefault="00E95F1B" w:rsidP="00E95F1B">
      <w:pPr>
        <w:spacing w:line="540" w:lineRule="exact"/>
        <w:rPr>
          <w:rFonts w:ascii="Calibri" w:eastAsia="標楷體" w:hAnsi="Calibri"/>
          <w:sz w:val="28"/>
          <w:szCs w:val="28"/>
        </w:rPr>
      </w:pPr>
      <w:r w:rsidRPr="00156593">
        <w:rPr>
          <w:rFonts w:ascii="Calibri" w:eastAsia="標楷體" w:hAnsi="Calibri"/>
          <w:sz w:val="28"/>
          <w:szCs w:val="28"/>
        </w:rPr>
        <w:t>貳、目的</w:t>
      </w:r>
      <w:r w:rsidRPr="00156593">
        <w:rPr>
          <w:rFonts w:ascii="Calibri" w:eastAsia="標楷體" w:hAnsi="Calibri" w:hint="eastAsia"/>
          <w:sz w:val="28"/>
          <w:szCs w:val="28"/>
        </w:rPr>
        <w:t>：</w:t>
      </w:r>
    </w:p>
    <w:p w:rsidR="00E95F1B" w:rsidRPr="00156593" w:rsidRDefault="00E95F1B" w:rsidP="00E95F1B">
      <w:pPr>
        <w:spacing w:line="540" w:lineRule="exact"/>
        <w:ind w:leftChars="175" w:left="980" w:hangingChars="200" w:hanging="560"/>
        <w:rPr>
          <w:rFonts w:ascii="標楷體" w:eastAsia="標楷體" w:hAnsi="標楷體"/>
          <w:color w:val="000000"/>
          <w:sz w:val="28"/>
          <w:szCs w:val="28"/>
        </w:rPr>
      </w:pPr>
      <w:r w:rsidRPr="00156593">
        <w:rPr>
          <w:rFonts w:ascii="標楷體" w:eastAsia="標楷體" w:hAnsi="標楷體" w:hint="eastAsia"/>
          <w:color w:val="000000"/>
          <w:sz w:val="28"/>
          <w:szCs w:val="28"/>
        </w:rPr>
        <w:t>一、</w:t>
      </w:r>
      <w:r w:rsidRPr="00156593">
        <w:rPr>
          <w:rFonts w:ascii="標楷體" w:eastAsia="標楷體" w:hAnsi="標楷體"/>
          <w:color w:val="000000"/>
          <w:sz w:val="28"/>
          <w:szCs w:val="28"/>
        </w:rPr>
        <w:t>以</w:t>
      </w:r>
      <w:r w:rsidRPr="00156593">
        <w:rPr>
          <w:rFonts w:ascii="標楷體" w:eastAsia="標楷體" w:hAnsi="標楷體" w:hint="eastAsia"/>
          <w:color w:val="000000"/>
          <w:sz w:val="28"/>
          <w:szCs w:val="28"/>
        </w:rPr>
        <w:t>建構性</w:t>
      </w:r>
      <w:r w:rsidRPr="00156593">
        <w:rPr>
          <w:rFonts w:ascii="標楷體" w:eastAsia="標楷體" w:hAnsi="標楷體"/>
          <w:color w:val="000000"/>
          <w:sz w:val="28"/>
          <w:szCs w:val="28"/>
        </w:rPr>
        <w:t>思考規劃</w:t>
      </w:r>
      <w:r w:rsidRPr="00156593">
        <w:rPr>
          <w:rFonts w:ascii="標楷體" w:eastAsia="標楷體" w:hAnsi="標楷體" w:hint="eastAsia"/>
          <w:color w:val="000000"/>
          <w:sz w:val="28"/>
          <w:szCs w:val="28"/>
        </w:rPr>
        <w:t>各主題性課程</w:t>
      </w:r>
      <w:r w:rsidRPr="00156593">
        <w:rPr>
          <w:rFonts w:ascii="標楷體" w:eastAsia="標楷體" w:hAnsi="標楷體"/>
          <w:color w:val="000000"/>
          <w:sz w:val="28"/>
          <w:szCs w:val="28"/>
        </w:rPr>
        <w:t>活動，</w:t>
      </w:r>
      <w:r w:rsidRPr="00156593">
        <w:rPr>
          <w:rFonts w:ascii="標楷體" w:eastAsia="標楷體" w:hAnsi="標楷體" w:hint="eastAsia"/>
          <w:color w:val="000000"/>
          <w:sz w:val="28"/>
          <w:szCs w:val="28"/>
        </w:rPr>
        <w:t>提升學生邏輯思考、創造啟發、人際合作、資訊統合、問題解決等能力</w:t>
      </w:r>
      <w:r w:rsidRPr="00156593">
        <w:rPr>
          <w:rFonts w:ascii="標楷體" w:eastAsia="標楷體" w:hAnsi="標楷體"/>
          <w:color w:val="000000"/>
          <w:sz w:val="28"/>
          <w:szCs w:val="28"/>
        </w:rPr>
        <w:t>。</w:t>
      </w:r>
    </w:p>
    <w:p w:rsidR="00E95F1B" w:rsidRPr="00156593" w:rsidRDefault="00E95F1B" w:rsidP="00E95F1B">
      <w:pPr>
        <w:spacing w:line="540" w:lineRule="exact"/>
        <w:ind w:leftChars="175" w:left="991" w:hangingChars="204" w:hanging="571"/>
        <w:rPr>
          <w:rFonts w:ascii="標楷體" w:eastAsia="標楷體" w:hAnsi="標楷體"/>
          <w:sz w:val="28"/>
          <w:szCs w:val="28"/>
        </w:rPr>
      </w:pPr>
      <w:r w:rsidRPr="00156593">
        <w:rPr>
          <w:rFonts w:ascii="標楷體" w:eastAsia="標楷體" w:hAnsi="標楷體" w:hint="eastAsia"/>
          <w:color w:val="000000"/>
          <w:sz w:val="28"/>
          <w:szCs w:val="28"/>
        </w:rPr>
        <w:t>二</w:t>
      </w:r>
      <w:r w:rsidRPr="00156593">
        <w:rPr>
          <w:rFonts w:ascii="標楷體" w:eastAsia="標楷體" w:hAnsi="標楷體"/>
          <w:color w:val="000000"/>
          <w:sz w:val="28"/>
          <w:szCs w:val="28"/>
        </w:rPr>
        <w:t>、增進國</w:t>
      </w:r>
      <w:r w:rsidRPr="00156593">
        <w:rPr>
          <w:rFonts w:ascii="標楷體" w:eastAsia="標楷體" w:hAnsi="標楷體" w:hint="eastAsia"/>
          <w:color w:val="000000"/>
          <w:sz w:val="28"/>
          <w:szCs w:val="28"/>
        </w:rPr>
        <w:t>中</w:t>
      </w:r>
      <w:r w:rsidRPr="00156593">
        <w:rPr>
          <w:rFonts w:ascii="標楷體" w:eastAsia="標楷體" w:hAnsi="標楷體"/>
          <w:color w:val="000000"/>
          <w:sz w:val="28"/>
          <w:szCs w:val="28"/>
        </w:rPr>
        <w:t>小資優</w:t>
      </w:r>
      <w:r w:rsidRPr="00156593">
        <w:rPr>
          <w:rFonts w:ascii="標楷體" w:eastAsia="標楷體" w:hAnsi="標楷體" w:hint="eastAsia"/>
          <w:color w:val="000000"/>
          <w:sz w:val="28"/>
          <w:szCs w:val="28"/>
        </w:rPr>
        <w:t>學生</w:t>
      </w:r>
      <w:r w:rsidRPr="00156593">
        <w:rPr>
          <w:rFonts w:ascii="標楷體" w:eastAsia="標楷體" w:hAnsi="標楷體"/>
          <w:color w:val="000000"/>
          <w:sz w:val="28"/>
          <w:szCs w:val="28"/>
        </w:rPr>
        <w:t>的交流，</w:t>
      </w:r>
      <w:r w:rsidRPr="00156593">
        <w:rPr>
          <w:rFonts w:ascii="標楷體" w:eastAsia="標楷體" w:hAnsi="標楷體" w:hint="eastAsia"/>
          <w:color w:val="000000"/>
          <w:sz w:val="28"/>
          <w:szCs w:val="28"/>
        </w:rPr>
        <w:t>厚植推理論證及批判思辨能力，</w:t>
      </w:r>
      <w:r w:rsidRPr="00156593">
        <w:rPr>
          <w:rFonts w:ascii="標楷體" w:eastAsia="標楷體" w:hAnsi="標楷體"/>
          <w:color w:val="000000"/>
          <w:sz w:val="28"/>
          <w:szCs w:val="28"/>
        </w:rPr>
        <w:t>以達資優教育銜接、傳承與創新的雙</w:t>
      </w:r>
      <w:r w:rsidRPr="00156593">
        <w:rPr>
          <w:rFonts w:ascii="標楷體" w:eastAsia="標楷體" w:hAnsi="標楷體" w:hint="eastAsia"/>
          <w:color w:val="000000"/>
          <w:sz w:val="28"/>
          <w:szCs w:val="28"/>
        </w:rPr>
        <w:t>嬴局面。</w:t>
      </w:r>
    </w:p>
    <w:p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參</w:t>
      </w:r>
      <w:r w:rsidRPr="00156593">
        <w:rPr>
          <w:rFonts w:ascii="Calibri" w:eastAsia="標楷體" w:hAnsi="Calibri"/>
          <w:sz w:val="28"/>
          <w:szCs w:val="28"/>
        </w:rPr>
        <w:t>、參加對象</w:t>
      </w:r>
      <w:r w:rsidRPr="00156593">
        <w:rPr>
          <w:rFonts w:ascii="Calibri" w:eastAsia="標楷體" w:hAnsi="Calibri" w:hint="eastAsia"/>
          <w:sz w:val="28"/>
          <w:szCs w:val="28"/>
        </w:rPr>
        <w:t>：</w:t>
      </w:r>
    </w:p>
    <w:p w:rsidR="00E95F1B" w:rsidRDefault="00E95F1B" w:rsidP="00E95F1B">
      <w:pPr>
        <w:spacing w:line="540" w:lineRule="exact"/>
        <w:ind w:leftChars="177" w:left="425" w:firstLine="1"/>
        <w:rPr>
          <w:rFonts w:ascii="Calibri" w:eastAsia="標楷體" w:hAnsi="Calibri"/>
          <w:color w:val="000000"/>
          <w:sz w:val="27"/>
          <w:szCs w:val="27"/>
        </w:rPr>
      </w:pPr>
      <w:r>
        <w:rPr>
          <w:rFonts w:ascii="Calibri" w:eastAsia="標楷體" w:hAnsi="Calibri" w:hint="eastAsia"/>
          <w:sz w:val="28"/>
          <w:szCs w:val="28"/>
        </w:rPr>
        <w:t>1.</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年級具創造力潛能與特質之學生</w:t>
      </w:r>
      <w:r>
        <w:rPr>
          <w:rFonts w:ascii="Calibri" w:eastAsia="標楷體" w:hAnsi="Calibri" w:hint="eastAsia"/>
          <w:color w:val="000000"/>
          <w:sz w:val="27"/>
          <w:szCs w:val="27"/>
        </w:rPr>
        <w:t>。</w:t>
      </w:r>
    </w:p>
    <w:p w:rsidR="00E95F1B" w:rsidRPr="00156593" w:rsidRDefault="00E95F1B" w:rsidP="00E95F1B">
      <w:pPr>
        <w:spacing w:line="540" w:lineRule="exact"/>
        <w:ind w:leftChars="177" w:left="425" w:firstLine="1"/>
        <w:rPr>
          <w:rFonts w:ascii="Calibri" w:eastAsia="標楷體" w:hAnsi="Calibri"/>
          <w:sz w:val="28"/>
          <w:szCs w:val="28"/>
        </w:rPr>
      </w:pPr>
      <w:r>
        <w:rPr>
          <w:rFonts w:ascii="Calibri" w:eastAsia="標楷體" w:hAnsi="Calibri" w:hint="eastAsia"/>
          <w:color w:val="000000"/>
          <w:sz w:val="27"/>
          <w:szCs w:val="27"/>
        </w:rPr>
        <w:t>2.</w:t>
      </w:r>
      <w:r w:rsidRPr="00156593">
        <w:rPr>
          <w:rFonts w:ascii="Calibri" w:eastAsia="標楷體" w:hAnsi="Calibri" w:hint="eastAsia"/>
          <w:sz w:val="28"/>
          <w:szCs w:val="28"/>
        </w:rPr>
        <w:t>就讀</w:t>
      </w:r>
      <w:r>
        <w:rPr>
          <w:rFonts w:ascii="Calibri" w:eastAsia="標楷體" w:hAnsi="Calibri" w:hint="eastAsia"/>
          <w:sz w:val="28"/>
          <w:szCs w:val="28"/>
        </w:rPr>
        <w:t>本縣國小五升六</w:t>
      </w:r>
      <w:r w:rsidRPr="0093092E">
        <w:rPr>
          <w:rFonts w:ascii="Calibri" w:eastAsia="標楷體" w:hAnsi="Calibri" w:hint="eastAsia"/>
          <w:color w:val="000000"/>
          <w:sz w:val="27"/>
          <w:szCs w:val="27"/>
        </w:rPr>
        <w:t>年級具創造特質經學者專家或教師推薦者</w:t>
      </w:r>
      <w:r w:rsidRPr="00156593">
        <w:rPr>
          <w:rFonts w:ascii="Calibri" w:eastAsia="標楷體" w:hAnsi="Calibri" w:hint="eastAsia"/>
          <w:sz w:val="28"/>
          <w:szCs w:val="28"/>
        </w:rPr>
        <w:t>。</w:t>
      </w:r>
    </w:p>
    <w:p w:rsidR="00E95F1B" w:rsidRDefault="00E95F1B" w:rsidP="00E95F1B">
      <w:pPr>
        <w:spacing w:line="540" w:lineRule="exact"/>
        <w:rPr>
          <w:rFonts w:ascii="Calibri" w:eastAsia="標楷體" w:hAnsi="Calibri"/>
          <w:sz w:val="28"/>
          <w:szCs w:val="28"/>
        </w:rPr>
      </w:pPr>
      <w:r>
        <w:rPr>
          <w:rFonts w:ascii="Calibri" w:eastAsia="標楷體" w:hAnsi="Calibri" w:hint="eastAsia"/>
          <w:sz w:val="28"/>
          <w:szCs w:val="28"/>
        </w:rPr>
        <w:t>肆</w:t>
      </w:r>
      <w:r>
        <w:rPr>
          <w:rFonts w:ascii="Calibri" w:eastAsia="標楷體" w:hAnsi="Calibri"/>
          <w:sz w:val="28"/>
          <w:szCs w:val="28"/>
        </w:rPr>
        <w:t>、</w:t>
      </w:r>
      <w:r>
        <w:rPr>
          <w:rFonts w:ascii="Calibri" w:eastAsia="標楷體" w:hAnsi="Calibri" w:hint="eastAsia"/>
          <w:sz w:val="28"/>
          <w:szCs w:val="28"/>
        </w:rPr>
        <w:t>活動</w:t>
      </w:r>
      <w:r w:rsidRPr="00156593">
        <w:rPr>
          <w:rFonts w:ascii="Calibri" w:eastAsia="標楷體" w:hAnsi="Calibri"/>
          <w:sz w:val="28"/>
          <w:szCs w:val="28"/>
        </w:rPr>
        <w:t>時間</w:t>
      </w:r>
      <w:r>
        <w:rPr>
          <w:rFonts w:ascii="Calibri" w:eastAsia="標楷體" w:hAnsi="Calibri" w:hint="eastAsia"/>
          <w:sz w:val="28"/>
          <w:szCs w:val="28"/>
        </w:rPr>
        <w:t>及地點</w:t>
      </w:r>
      <w:r w:rsidRPr="00156593">
        <w:rPr>
          <w:rFonts w:ascii="Calibri" w:eastAsia="標楷體" w:hAnsi="Calibri" w:hint="eastAsia"/>
          <w:sz w:val="28"/>
          <w:szCs w:val="28"/>
        </w:rPr>
        <w:t>：</w:t>
      </w:r>
    </w:p>
    <w:p w:rsidR="00E95F1B" w:rsidRDefault="00E95F1B" w:rsidP="00E95F1B">
      <w:pPr>
        <w:spacing w:line="540" w:lineRule="exact"/>
        <w:ind w:leftChars="236" w:left="566"/>
        <w:rPr>
          <w:rFonts w:ascii="Calibri" w:eastAsia="標楷體" w:hAnsi="Calibri"/>
          <w:sz w:val="28"/>
          <w:szCs w:val="28"/>
        </w:rPr>
      </w:pPr>
      <w:r>
        <w:rPr>
          <w:rFonts w:ascii="Calibri" w:eastAsia="標楷體" w:hAnsi="Calibri" w:hint="eastAsia"/>
          <w:sz w:val="28"/>
          <w:szCs w:val="28"/>
        </w:rPr>
        <w:t>時間：</w:t>
      </w:r>
      <w:r w:rsidRPr="00156593">
        <w:rPr>
          <w:rFonts w:ascii="Calibri" w:eastAsia="標楷體" w:hAnsi="Calibri" w:hint="eastAsia"/>
          <w:sz w:val="28"/>
          <w:szCs w:val="28"/>
        </w:rPr>
        <w:t>111</w:t>
      </w:r>
      <w:r w:rsidRPr="00156593">
        <w:rPr>
          <w:rFonts w:ascii="Calibri" w:eastAsia="標楷體" w:hAnsi="Calibri" w:hint="eastAsia"/>
          <w:sz w:val="28"/>
          <w:szCs w:val="28"/>
        </w:rPr>
        <w:t>年</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4</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一</w:t>
      </w:r>
      <w:r w:rsidRPr="00156593">
        <w:rPr>
          <w:rFonts w:ascii="Calibri" w:eastAsia="標楷體" w:hAnsi="Calibri" w:hint="eastAsia"/>
          <w:sz w:val="28"/>
          <w:szCs w:val="28"/>
        </w:rPr>
        <w:t>)</w:t>
      </w:r>
      <w:r w:rsidRPr="00156593">
        <w:rPr>
          <w:rFonts w:ascii="Calibri" w:eastAsia="標楷體" w:hAnsi="Calibri" w:hint="eastAsia"/>
          <w:sz w:val="28"/>
          <w:szCs w:val="28"/>
        </w:rPr>
        <w:t>至</w:t>
      </w:r>
      <w:r w:rsidRPr="00156593">
        <w:rPr>
          <w:rFonts w:ascii="Calibri" w:eastAsia="標楷體" w:hAnsi="Calibri" w:hint="eastAsia"/>
          <w:sz w:val="28"/>
          <w:szCs w:val="28"/>
        </w:rPr>
        <w:t>7</w:t>
      </w:r>
      <w:r w:rsidRPr="00156593">
        <w:rPr>
          <w:rFonts w:ascii="Calibri" w:eastAsia="標楷體" w:hAnsi="Calibri" w:hint="eastAsia"/>
          <w:sz w:val="28"/>
          <w:szCs w:val="28"/>
        </w:rPr>
        <w:t>月</w:t>
      </w:r>
      <w:r w:rsidRPr="00156593">
        <w:rPr>
          <w:rFonts w:ascii="Calibri" w:eastAsia="標楷體" w:hAnsi="Calibri" w:hint="eastAsia"/>
          <w:sz w:val="28"/>
          <w:szCs w:val="28"/>
        </w:rPr>
        <w:t>7</w:t>
      </w:r>
      <w:r w:rsidRPr="00156593">
        <w:rPr>
          <w:rFonts w:ascii="Calibri" w:eastAsia="標楷體" w:hAnsi="Calibri" w:hint="eastAsia"/>
          <w:sz w:val="28"/>
          <w:szCs w:val="28"/>
        </w:rPr>
        <w:t>日</w:t>
      </w:r>
      <w:r w:rsidRPr="00156593">
        <w:rPr>
          <w:rFonts w:ascii="Calibri" w:eastAsia="標楷體" w:hAnsi="Calibri" w:hint="eastAsia"/>
          <w:sz w:val="28"/>
          <w:szCs w:val="28"/>
        </w:rPr>
        <w:t>(</w:t>
      </w:r>
      <w:r w:rsidRPr="00156593">
        <w:rPr>
          <w:rFonts w:ascii="Calibri" w:eastAsia="標楷體" w:hAnsi="Calibri" w:hint="eastAsia"/>
          <w:sz w:val="28"/>
          <w:szCs w:val="28"/>
        </w:rPr>
        <w:t>四</w:t>
      </w:r>
      <w:r w:rsidRPr="00156593">
        <w:rPr>
          <w:rFonts w:ascii="Calibri" w:eastAsia="標楷體" w:hAnsi="Calibri" w:hint="eastAsia"/>
          <w:sz w:val="28"/>
          <w:szCs w:val="28"/>
        </w:rPr>
        <w:t>)</w:t>
      </w:r>
      <w:r w:rsidRPr="00156593">
        <w:rPr>
          <w:rFonts w:ascii="Calibri" w:eastAsia="標楷體" w:hAnsi="Calibri" w:hint="eastAsia"/>
          <w:sz w:val="28"/>
          <w:szCs w:val="28"/>
        </w:rPr>
        <w:t>，共</w:t>
      </w:r>
      <w:r w:rsidRPr="00156593">
        <w:rPr>
          <w:rFonts w:ascii="Calibri" w:eastAsia="標楷體" w:hAnsi="Calibri" w:hint="eastAsia"/>
          <w:sz w:val="28"/>
          <w:szCs w:val="28"/>
        </w:rPr>
        <w:t>4</w:t>
      </w:r>
      <w:r w:rsidRPr="00156593">
        <w:rPr>
          <w:rFonts w:ascii="Calibri" w:eastAsia="標楷體" w:hAnsi="Calibri" w:hint="eastAsia"/>
          <w:sz w:val="28"/>
          <w:szCs w:val="28"/>
        </w:rPr>
        <w:t>天。</w:t>
      </w:r>
    </w:p>
    <w:p w:rsidR="00E95F1B" w:rsidRPr="00156593" w:rsidRDefault="00E95F1B" w:rsidP="00E95F1B">
      <w:pPr>
        <w:spacing w:line="540" w:lineRule="exact"/>
        <w:rPr>
          <w:rFonts w:ascii="Calibri" w:eastAsia="標楷體" w:hAnsi="Calibri"/>
          <w:sz w:val="28"/>
          <w:szCs w:val="28"/>
        </w:rPr>
      </w:pPr>
      <w:r>
        <w:rPr>
          <w:rFonts w:ascii="Calibri" w:eastAsia="標楷體" w:hAnsi="Calibri" w:hint="eastAsia"/>
          <w:sz w:val="28"/>
          <w:szCs w:val="28"/>
        </w:rPr>
        <w:t xml:space="preserve">    </w:t>
      </w:r>
      <w:r>
        <w:rPr>
          <w:rFonts w:ascii="Calibri" w:eastAsia="標楷體" w:hAnsi="Calibri" w:hint="eastAsia"/>
          <w:sz w:val="28"/>
          <w:szCs w:val="28"/>
        </w:rPr>
        <w:t>地點：嘉義縣永慶高中。</w:t>
      </w:r>
    </w:p>
    <w:p w:rsidR="00E95F1B" w:rsidRPr="00156593" w:rsidRDefault="00AB3ED0" w:rsidP="00E95F1B">
      <w:pPr>
        <w:spacing w:line="540" w:lineRule="exact"/>
        <w:rPr>
          <w:rFonts w:ascii="Calibri" w:eastAsia="標楷體" w:hAnsi="Calibri"/>
          <w:sz w:val="28"/>
          <w:szCs w:val="28"/>
        </w:rPr>
      </w:pPr>
      <w:r>
        <w:rPr>
          <w:rFonts w:ascii="Calibri" w:eastAsia="標楷體" w:hAnsi="Calibri" w:hint="eastAsia"/>
          <w:sz w:val="28"/>
          <w:szCs w:val="28"/>
        </w:rPr>
        <w:t>伍</w:t>
      </w:r>
      <w:r w:rsidR="00E95F1B" w:rsidRPr="00156593">
        <w:rPr>
          <w:rFonts w:ascii="Calibri" w:eastAsia="標楷體" w:hAnsi="Calibri"/>
          <w:sz w:val="28"/>
          <w:szCs w:val="28"/>
        </w:rPr>
        <w:t>、報名及錄取標準</w:t>
      </w:r>
      <w:r w:rsidR="00E95F1B" w:rsidRPr="00156593">
        <w:rPr>
          <w:rFonts w:ascii="Calibri" w:eastAsia="標楷體" w:hAnsi="Calibri" w:hint="eastAsia"/>
          <w:sz w:val="28"/>
          <w:szCs w:val="28"/>
        </w:rPr>
        <w:t>：</w:t>
      </w:r>
    </w:p>
    <w:p w:rsidR="00AB3ED0" w:rsidRPr="00AB3ED0" w:rsidRDefault="00AB3ED0" w:rsidP="00AB3ED0">
      <w:pPr>
        <w:ind w:leftChars="236" w:left="1133" w:hangingChars="210" w:hanging="567"/>
        <w:rPr>
          <w:rFonts w:ascii="標楷體" w:eastAsia="標楷體" w:hAnsi="標楷體"/>
          <w:color w:val="000000"/>
          <w:sz w:val="27"/>
          <w:szCs w:val="27"/>
        </w:rPr>
      </w:pPr>
      <w:r w:rsidRPr="00AB3ED0">
        <w:rPr>
          <w:rFonts w:ascii="標楷體" w:eastAsia="標楷體" w:hAnsi="標楷體" w:hint="eastAsia"/>
          <w:color w:val="000000"/>
          <w:sz w:val="27"/>
          <w:szCs w:val="27"/>
        </w:rPr>
        <w:t>一、報名時間，即日起～1</w:t>
      </w:r>
      <w:r>
        <w:rPr>
          <w:rFonts w:ascii="標楷體" w:eastAsia="標楷體" w:hAnsi="標楷體" w:hint="eastAsia"/>
          <w:color w:val="000000"/>
          <w:sz w:val="27"/>
          <w:szCs w:val="27"/>
        </w:rPr>
        <w:t>11</w:t>
      </w:r>
      <w:r w:rsidRPr="00AB3ED0">
        <w:rPr>
          <w:rFonts w:ascii="標楷體" w:eastAsia="標楷體" w:hAnsi="標楷體" w:hint="eastAsia"/>
          <w:color w:val="000000"/>
          <w:sz w:val="27"/>
          <w:szCs w:val="27"/>
        </w:rPr>
        <w:t>.0</w:t>
      </w:r>
      <w:r>
        <w:rPr>
          <w:rFonts w:ascii="標楷體" w:eastAsia="標楷體" w:hAnsi="標楷體" w:hint="eastAsia"/>
          <w:color w:val="000000"/>
          <w:sz w:val="27"/>
          <w:szCs w:val="27"/>
        </w:rPr>
        <w:t>6</w:t>
      </w:r>
      <w:r w:rsidRPr="00AB3ED0">
        <w:rPr>
          <w:rFonts w:ascii="標楷體" w:eastAsia="標楷體" w:hAnsi="標楷體" w:hint="eastAsia"/>
          <w:color w:val="000000"/>
          <w:sz w:val="27"/>
          <w:szCs w:val="27"/>
        </w:rPr>
        <w:t>.</w:t>
      </w:r>
      <w:r>
        <w:rPr>
          <w:rFonts w:ascii="標楷體" w:eastAsia="標楷體" w:hAnsi="標楷體" w:hint="eastAsia"/>
          <w:color w:val="000000"/>
          <w:sz w:val="27"/>
          <w:szCs w:val="27"/>
        </w:rPr>
        <w:t>17</w:t>
      </w:r>
      <w:r w:rsidRPr="00AB3ED0">
        <w:rPr>
          <w:rFonts w:ascii="標楷體" w:eastAsia="標楷體" w:hAnsi="標楷體" w:hint="eastAsia"/>
          <w:color w:val="000000"/>
          <w:sz w:val="27"/>
          <w:szCs w:val="27"/>
        </w:rPr>
        <w:t>止</w:t>
      </w:r>
      <w:r w:rsidRPr="00AB3ED0">
        <w:rPr>
          <w:rFonts w:ascii="標楷體" w:eastAsia="標楷體" w:hAnsi="標楷體"/>
          <w:color w:val="000000"/>
          <w:sz w:val="27"/>
          <w:szCs w:val="27"/>
        </w:rPr>
        <w:t>，請洽</w:t>
      </w:r>
      <w:r w:rsidRPr="00AB3ED0">
        <w:rPr>
          <w:rFonts w:ascii="標楷體" w:eastAsia="標楷體" w:hAnsi="標楷體" w:hint="eastAsia"/>
          <w:color w:val="000000"/>
          <w:sz w:val="27"/>
          <w:szCs w:val="27"/>
        </w:rPr>
        <w:t>永慶高中輔導處特教組黃薰葳老師報名(05-3627226-213)。</w:t>
      </w:r>
    </w:p>
    <w:p w:rsidR="00AB3ED0" w:rsidRDefault="00AB3ED0" w:rsidP="00AB3ED0">
      <w:pPr>
        <w:ind w:leftChars="236" w:left="1133" w:hangingChars="210" w:hanging="567"/>
        <w:rPr>
          <w:rFonts w:ascii="標楷體" w:eastAsia="標楷體" w:hAnsi="標楷體"/>
          <w:color w:val="000000"/>
          <w:sz w:val="27"/>
          <w:szCs w:val="27"/>
        </w:rPr>
      </w:pPr>
      <w:r>
        <w:rPr>
          <w:rFonts w:ascii="標楷體" w:eastAsia="標楷體" w:hAnsi="標楷體" w:hint="eastAsia"/>
          <w:color w:val="000000"/>
          <w:sz w:val="27"/>
          <w:szCs w:val="27"/>
        </w:rPr>
        <w:t>二、報名請繳交以下文件：</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1.報名表（詳見附件一）</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w:t>
      </w:r>
      <w:r w:rsidRPr="00391EFE">
        <w:rPr>
          <w:rFonts w:ascii="標楷體" w:eastAsia="標楷體" w:hAnsi="標楷體" w:hint="eastAsia"/>
          <w:color w:val="000000"/>
          <w:sz w:val="27"/>
          <w:szCs w:val="27"/>
        </w:rPr>
        <w:t>相關佐證資料</w:t>
      </w:r>
      <w:r>
        <w:rPr>
          <w:rFonts w:ascii="標楷體" w:eastAsia="標楷體" w:hAnsi="標楷體" w:hint="eastAsia"/>
          <w:color w:val="000000"/>
          <w:sz w:val="27"/>
          <w:szCs w:val="27"/>
        </w:rPr>
        <w:t>(二擇一)</w:t>
      </w:r>
    </w:p>
    <w:p w:rsidR="00AB3ED0"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(1)縣府所核發之資優生鑑定通過證明</w:t>
      </w:r>
    </w:p>
    <w:p w:rsidR="00AB3ED0" w:rsidRPr="00391EFE" w:rsidRDefault="00AB3ED0" w:rsidP="00AB3ED0">
      <w:pPr>
        <w:ind w:leftChars="118" w:left="850" w:hangingChars="210" w:hanging="567"/>
        <w:rPr>
          <w:rFonts w:ascii="標楷體" w:eastAsia="標楷體" w:hAnsi="標楷體"/>
          <w:color w:val="000000"/>
          <w:sz w:val="27"/>
          <w:szCs w:val="27"/>
        </w:rPr>
      </w:pPr>
      <w:r>
        <w:rPr>
          <w:rFonts w:ascii="標楷體" w:eastAsia="標楷體" w:hAnsi="標楷體" w:hint="eastAsia"/>
          <w:color w:val="000000"/>
          <w:sz w:val="27"/>
          <w:szCs w:val="27"/>
        </w:rPr>
        <w:t xml:space="preserve">      (2)觀察推薦書正本（詳見附件二）</w:t>
      </w:r>
    </w:p>
    <w:p w:rsidR="00AB3ED0" w:rsidRPr="00391EFE" w:rsidRDefault="00AB3ED0" w:rsidP="00AB3ED0">
      <w:pPr>
        <w:ind w:leftChars="236" w:left="566"/>
        <w:rPr>
          <w:rFonts w:ascii="標楷體" w:eastAsia="標楷體" w:hAnsi="標楷體"/>
          <w:color w:val="000000"/>
          <w:sz w:val="27"/>
          <w:szCs w:val="27"/>
        </w:rPr>
      </w:pPr>
      <w:r w:rsidRPr="00391EFE">
        <w:rPr>
          <w:rFonts w:ascii="標楷體" w:eastAsia="標楷體" w:hAnsi="標楷體" w:hint="eastAsia"/>
          <w:color w:val="000000"/>
          <w:sz w:val="27"/>
          <w:szCs w:val="27"/>
        </w:rPr>
        <w:t>三、錄取標準：</w:t>
      </w:r>
    </w:p>
    <w:p w:rsidR="00AB3ED0" w:rsidRDefault="00AB3ED0" w:rsidP="00AB3ED0">
      <w:pPr>
        <w:ind w:leftChars="319" w:left="766"/>
        <w:rPr>
          <w:rFonts w:ascii="標楷體" w:eastAsia="標楷體" w:hAnsi="標楷體"/>
          <w:color w:val="000000"/>
          <w:sz w:val="27"/>
          <w:szCs w:val="27"/>
        </w:rPr>
      </w:pPr>
      <w:r>
        <w:rPr>
          <w:rFonts w:ascii="標楷體" w:eastAsia="標楷體" w:hAnsi="標楷體" w:hint="eastAsia"/>
          <w:color w:val="000000"/>
          <w:sz w:val="27"/>
          <w:szCs w:val="27"/>
        </w:rPr>
        <w:t>以報名先後順序錄取，額滿即不再接受報名，名額有限，請盡早報名。</w:t>
      </w:r>
    </w:p>
    <w:p w:rsidR="00E95F1B" w:rsidRPr="00AB3ED0" w:rsidRDefault="00E95F1B" w:rsidP="00AB3ED0">
      <w:pPr>
        <w:spacing w:line="540" w:lineRule="exact"/>
        <w:rPr>
          <w:rFonts w:ascii="Calibri" w:eastAsia="標楷體" w:hAnsi="Calibri"/>
          <w:sz w:val="28"/>
          <w:szCs w:val="28"/>
        </w:rPr>
      </w:pPr>
    </w:p>
    <w:p w:rsidR="00AB3ED0" w:rsidRDefault="00AB3ED0" w:rsidP="00AB3ED0">
      <w:pPr>
        <w:spacing w:line="400" w:lineRule="exact"/>
        <w:ind w:left="280" w:hangingChars="100" w:hanging="280"/>
        <w:jc w:val="both"/>
        <w:rPr>
          <w:rFonts w:ascii="Calibri" w:eastAsia="標楷體" w:hAnsi="Calibri"/>
          <w:sz w:val="28"/>
          <w:szCs w:val="28"/>
        </w:rPr>
      </w:pPr>
    </w:p>
    <w:p w:rsidR="00AB3ED0" w:rsidRDefault="00AB3ED0" w:rsidP="00AB3ED0">
      <w:pPr>
        <w:spacing w:line="400" w:lineRule="exact"/>
        <w:ind w:left="280" w:hangingChars="100" w:hanging="280"/>
        <w:jc w:val="both"/>
        <w:rPr>
          <w:rFonts w:ascii="Calibri" w:eastAsia="標楷體" w:hAnsi="Calibri"/>
          <w:sz w:val="28"/>
          <w:szCs w:val="28"/>
        </w:rPr>
      </w:pPr>
    </w:p>
    <w:p w:rsidR="00AB3ED0" w:rsidRPr="00AB3ED0" w:rsidRDefault="00AB3ED0" w:rsidP="00AB3ED0">
      <w:pPr>
        <w:spacing w:line="400" w:lineRule="exact"/>
        <w:ind w:left="280" w:hangingChars="100" w:hanging="280"/>
        <w:jc w:val="both"/>
        <w:rPr>
          <w:rFonts w:ascii="Calibri" w:eastAsia="標楷體" w:hAnsi="Calibri"/>
          <w:sz w:val="28"/>
          <w:szCs w:val="28"/>
        </w:rPr>
      </w:pPr>
    </w:p>
    <w:p w:rsidR="00E95F1B" w:rsidRDefault="00AB3ED0" w:rsidP="00E95F1B">
      <w:pPr>
        <w:spacing w:line="540" w:lineRule="exact"/>
        <w:rPr>
          <w:rFonts w:ascii="Calibri" w:eastAsia="標楷體" w:hAnsi="Calibri"/>
          <w:sz w:val="28"/>
          <w:szCs w:val="28"/>
        </w:rPr>
      </w:pPr>
      <w:r>
        <w:rPr>
          <w:rFonts w:ascii="Calibri" w:eastAsia="標楷體" w:hAnsi="Calibri" w:hint="eastAsia"/>
          <w:sz w:val="28"/>
          <w:szCs w:val="28"/>
        </w:rPr>
        <w:lastRenderedPageBreak/>
        <w:t>陸</w:t>
      </w:r>
      <w:r w:rsidR="00E95F1B" w:rsidRPr="00C52837">
        <w:rPr>
          <w:rFonts w:ascii="Calibri" w:eastAsia="標楷體" w:hAnsi="Calibri"/>
          <w:sz w:val="28"/>
          <w:szCs w:val="28"/>
        </w:rPr>
        <w:t>、</w:t>
      </w:r>
      <w:r>
        <w:rPr>
          <w:rFonts w:ascii="Calibri" w:eastAsia="標楷體" w:hAnsi="Calibri" w:hint="eastAsia"/>
          <w:sz w:val="28"/>
          <w:szCs w:val="28"/>
        </w:rPr>
        <w:t>活動</w:t>
      </w:r>
      <w:r w:rsidR="00E95F1B" w:rsidRPr="00C52837">
        <w:rPr>
          <w:rFonts w:ascii="Calibri" w:eastAsia="標楷體" w:hAnsi="Calibri"/>
          <w:sz w:val="28"/>
          <w:szCs w:val="28"/>
        </w:rPr>
        <w:t>內容</w:t>
      </w:r>
      <w:r w:rsidR="00E95F1B">
        <w:rPr>
          <w:rFonts w:ascii="Calibri" w:eastAsia="標楷體" w:hAnsi="Calibri" w:hint="eastAsia"/>
          <w:sz w:val="28"/>
          <w:szCs w:val="28"/>
        </w:rPr>
        <w:t>：</w:t>
      </w:r>
    </w:p>
    <w:p w:rsidR="00E95F1B" w:rsidRDefault="00E95F1B" w:rsidP="00E95F1B">
      <w:pPr>
        <w:spacing w:line="540" w:lineRule="exact"/>
        <w:ind w:leftChars="177" w:left="425"/>
        <w:rPr>
          <w:rFonts w:ascii="Calibri" w:eastAsia="標楷體" w:hAnsi="Calibri"/>
          <w:sz w:val="28"/>
          <w:szCs w:val="28"/>
        </w:rPr>
      </w:pPr>
      <w:r>
        <w:rPr>
          <w:rFonts w:ascii="Calibri" w:eastAsia="標楷體" w:hAnsi="Calibri" w:hint="eastAsia"/>
          <w:sz w:val="28"/>
          <w:szCs w:val="28"/>
        </w:rPr>
        <w:t>從數年前開始，因熱愛嘉年華短暫而密集的友善體驗，於是定期聚集從四面八方奔赴而來的勇士，舉辦一個好似烏托邦的慶典活動。</w:t>
      </w:r>
    </w:p>
    <w:p w:rsidR="00E95F1B" w:rsidRPr="00672773" w:rsidRDefault="00E95F1B" w:rsidP="00E95F1B">
      <w:pPr>
        <w:spacing w:line="540" w:lineRule="exact"/>
        <w:ind w:leftChars="177" w:left="425"/>
        <w:rPr>
          <w:rFonts w:ascii="標楷體" w:eastAsia="標楷體" w:hAnsi="標楷體"/>
          <w:sz w:val="28"/>
          <w:szCs w:val="28"/>
        </w:rPr>
      </w:pPr>
      <w:r>
        <w:rPr>
          <w:rFonts w:ascii="Calibri" w:eastAsia="標楷體" w:hAnsi="Calibri" w:hint="eastAsia"/>
          <w:sz w:val="28"/>
          <w:szCs w:val="28"/>
        </w:rPr>
        <w:t>今年為讓大家感受科技的魅力，同時也保有如遊樂場的氛圍，將首度以</w:t>
      </w:r>
      <w:r>
        <w:rPr>
          <w:rFonts w:ascii="新細明體" w:hAnsi="新細明體" w:hint="eastAsia"/>
          <w:sz w:val="28"/>
          <w:szCs w:val="28"/>
        </w:rPr>
        <w:t>「</w:t>
      </w:r>
      <w:r>
        <w:rPr>
          <w:rFonts w:ascii="Calibri" w:eastAsia="標楷體" w:hAnsi="Calibri" w:hint="eastAsia"/>
          <w:sz w:val="28"/>
          <w:szCs w:val="28"/>
        </w:rPr>
        <w:t>人偶</w:t>
      </w:r>
      <w:r>
        <w:rPr>
          <w:rFonts w:ascii="新細明體" w:hAnsi="新細明體" w:hint="eastAsia"/>
          <w:sz w:val="28"/>
          <w:szCs w:val="28"/>
        </w:rPr>
        <w:t>」</w:t>
      </w:r>
      <w:r>
        <w:rPr>
          <w:rFonts w:ascii="Calibri" w:eastAsia="標楷體" w:hAnsi="Calibri" w:hint="eastAsia"/>
          <w:sz w:val="28"/>
          <w:szCs w:val="28"/>
        </w:rPr>
        <w:t>運動會的型式，把</w:t>
      </w:r>
      <w:r w:rsidRPr="00672773">
        <w:rPr>
          <w:rFonts w:ascii="標楷體" w:eastAsia="標楷體" w:hAnsi="標楷體"/>
          <w:sz w:val="28"/>
          <w:szCs w:val="28"/>
        </w:rPr>
        <w:t>「設計思考」與「運算思維」的知能</w:t>
      </w:r>
      <w:r>
        <w:rPr>
          <w:rFonts w:ascii="標楷體" w:eastAsia="標楷體" w:hAnsi="標楷體" w:hint="eastAsia"/>
          <w:sz w:val="28"/>
          <w:szCs w:val="28"/>
        </w:rPr>
        <w:t>融入運動競技項目中。</w:t>
      </w: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第一天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151"/>
        <w:gridCol w:w="992"/>
        <w:gridCol w:w="3004"/>
      </w:tblGrid>
      <w:tr w:rsidR="00E95F1B" w:rsidRPr="00D64206" w:rsidTr="00FE78C2">
        <w:trPr>
          <w:jc w:val="center"/>
        </w:trPr>
        <w:tc>
          <w:tcPr>
            <w:tcW w:w="166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415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04"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65"/>
          <w:jc w:val="center"/>
        </w:trPr>
        <w:tc>
          <w:tcPr>
            <w:tcW w:w="16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相見歡-先禮後兵</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auto"/>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以暖身活動帶領學員經營和諧關係，再搭配團隊體驗學習，就能發揮更多的資源及創意。</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洪昇標</w:t>
            </w:r>
          </w:p>
          <w:p w:rsidR="00E95F1B" w:rsidRPr="00D64206" w:rsidRDefault="00E95F1B" w:rsidP="00FE78C2">
            <w:pPr>
              <w:jc w:val="both"/>
              <w:rPr>
                <w:rFonts w:ascii="標楷體" w:eastAsia="標楷體" w:hAnsi="標楷體"/>
              </w:rPr>
            </w:pPr>
            <w:r>
              <w:rPr>
                <w:rFonts w:ascii="標楷體" w:eastAsia="標楷體" w:hAnsi="標楷體" w:hint="eastAsia"/>
              </w:rPr>
              <w:t>羅翌丹</w:t>
            </w:r>
          </w:p>
        </w:tc>
        <w:tc>
          <w:tcPr>
            <w:tcW w:w="3004" w:type="dxa"/>
            <w:shd w:val="clear" w:color="auto" w:fill="FFFFFF"/>
            <w:vAlign w:val="center"/>
          </w:tcPr>
          <w:p w:rsidR="00E95F1B" w:rsidRPr="00E96F8B" w:rsidRDefault="00E95F1B" w:rsidP="00FE78C2">
            <w:pPr>
              <w:ind w:leftChars="-18" w:left="96" w:hangingChars="58" w:hanging="139"/>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勇於面對與處理混亂或複雜的資訊。</w:t>
            </w:r>
          </w:p>
          <w:p w:rsidR="00E95F1B" w:rsidRPr="00E96F8B" w:rsidRDefault="00E95F1B" w:rsidP="00FE78C2">
            <w:pPr>
              <w:ind w:leftChars="-17" w:left="98" w:hangingChars="58" w:hanging="139"/>
              <w:jc w:val="both"/>
              <w:rPr>
                <w:rFonts w:ascii="Calibri" w:eastAsia="標楷體" w:hAnsi="Calibri" w:cs="Calibri"/>
              </w:rPr>
            </w:pPr>
            <w:r w:rsidRPr="00E96F8B">
              <w:rPr>
                <w:rFonts w:ascii="Calibri" w:eastAsia="標楷體" w:hAnsi="Calibri" w:cs="Calibri"/>
              </w:rPr>
              <w:t>2.</w:t>
            </w:r>
            <w:r w:rsidRPr="00E96F8B">
              <w:rPr>
                <w:rFonts w:ascii="Calibri" w:eastAsia="標楷體" w:hAnsi="Calibri" w:cs="Calibri" w:hint="eastAsia"/>
              </w:rPr>
              <w:t>評析他人觀點及其與自身觀點的差距。</w:t>
            </w:r>
          </w:p>
        </w:tc>
      </w:tr>
      <w:tr w:rsidR="00E95F1B" w:rsidRPr="00D64206" w:rsidTr="00FE78C2">
        <w:trPr>
          <w:trHeight w:val="1585"/>
          <w:jc w:val="center"/>
        </w:trPr>
        <w:tc>
          <w:tcPr>
            <w:tcW w:w="16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自</w:t>
            </w:r>
            <w:r w:rsidRPr="005A2F87">
              <w:rPr>
                <w:rFonts w:ascii="標楷體" w:eastAsia="標楷體" w:hAnsi="標楷體" w:hint="eastAsia"/>
              </w:rPr>
              <w:t>創</w:t>
            </w:r>
            <w:r>
              <w:rPr>
                <w:rFonts w:ascii="標楷體" w:eastAsia="標楷體" w:hAnsi="標楷體" w:hint="eastAsia"/>
              </w:rPr>
              <w:t>人</w:t>
            </w:r>
            <w:r w:rsidRPr="005A2F87">
              <w:rPr>
                <w:rFonts w:ascii="標楷體" w:eastAsia="標楷體" w:hAnsi="標楷體" w:hint="eastAsia"/>
              </w:rPr>
              <w:t>偶</w:t>
            </w:r>
          </w:p>
          <w:p w:rsidR="00E95F1B" w:rsidRDefault="00E95F1B" w:rsidP="00FE78C2">
            <w:pPr>
              <w:jc w:val="both"/>
              <w:rPr>
                <w:rFonts w:ascii="標楷體" w:eastAsia="標楷體" w:hAnsi="標楷體"/>
              </w:rPr>
            </w:pPr>
            <w:r>
              <w:rPr>
                <w:rFonts w:ascii="標楷體" w:eastAsia="標楷體" w:hAnsi="標楷體" w:hint="eastAsia"/>
              </w:rPr>
              <w:t>13:00-16:00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4151"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在有限資材的前提下，請學員構思並創造出個人專屬的木偶。</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r>
              <w:rPr>
                <w:rFonts w:ascii="標楷體" w:eastAsia="標楷體" w:hAnsi="標楷體" w:hint="eastAsia"/>
              </w:rPr>
              <w:t>韓百增</w:t>
            </w:r>
          </w:p>
        </w:tc>
        <w:tc>
          <w:tcPr>
            <w:tcW w:w="3004" w:type="dxa"/>
            <w:shd w:val="clear" w:color="auto" w:fill="FFFFFF"/>
            <w:vAlign w:val="center"/>
          </w:tcPr>
          <w:p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rsidR="00E95F1B" w:rsidRPr="00D64206" w:rsidRDefault="00E95F1B" w:rsidP="00FE78C2">
            <w:pPr>
              <w:ind w:left="96" w:hangingChars="40" w:hanging="96"/>
              <w:jc w:val="both"/>
              <w:rPr>
                <w:rFonts w:ascii="標楷體" w:eastAsia="標楷體" w:hAnsi="標楷體" w:cs="標楷體-WinCharSetFFFF-H"/>
                <w:kern w:val="0"/>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bl>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第二天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3969"/>
        <w:gridCol w:w="992"/>
        <w:gridCol w:w="3086"/>
      </w:tblGrid>
      <w:tr w:rsidR="00E95F1B" w:rsidRPr="00D64206" w:rsidTr="00FE78C2">
        <w:trPr>
          <w:jc w:val="center"/>
        </w:trPr>
        <w:tc>
          <w:tcPr>
            <w:tcW w:w="1761"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69"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086"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851"/>
          <w:jc w:val="center"/>
        </w:trPr>
        <w:tc>
          <w:tcPr>
            <w:tcW w:w="1761"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擴增實境</w:t>
            </w:r>
            <w:r w:rsidRPr="005A2F87">
              <w:rPr>
                <w:rFonts w:ascii="標楷體" w:eastAsia="標楷體" w:hAnsi="標楷體" w:hint="eastAsia"/>
              </w:rPr>
              <w:t>-</w:t>
            </w:r>
            <w:r w:rsidRPr="00E96F8B">
              <w:rPr>
                <w:rFonts w:ascii="Calibri" w:eastAsia="標楷體" w:hAnsi="Calibri" w:cs="Calibri"/>
              </w:rPr>
              <w:t>AR</w:t>
            </w:r>
            <w:r>
              <w:rPr>
                <w:rFonts w:ascii="標楷體" w:eastAsia="標楷體" w:hAnsi="標楷體" w:hint="eastAsia"/>
              </w:rPr>
              <w:t>虛擬人</w:t>
            </w:r>
            <w:r w:rsidRPr="005A2F87">
              <w:rPr>
                <w:rFonts w:ascii="標楷體" w:eastAsia="標楷體" w:hAnsi="標楷體" w:hint="eastAsia"/>
              </w:rPr>
              <w:t>偶</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69"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拍攝個人獨創的木偶，結合辨識定位技術，讓載具中的真實場景擴增出3</w:t>
            </w:r>
            <w:r>
              <w:rPr>
                <w:rFonts w:ascii="標楷體" w:eastAsia="標楷體" w:hAnsi="標楷體"/>
              </w:rPr>
              <w:t>D</w:t>
            </w:r>
            <w:r>
              <w:rPr>
                <w:rFonts w:ascii="標楷體" w:eastAsia="標楷體" w:hAnsi="標楷體" w:hint="eastAsia"/>
              </w:rPr>
              <w:t>虛擬木偶。</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蔡羽峰</w:t>
            </w:r>
          </w:p>
          <w:p w:rsidR="00E95F1B" w:rsidRPr="00D64206" w:rsidRDefault="00E95F1B" w:rsidP="00FE78C2">
            <w:pPr>
              <w:jc w:val="both"/>
              <w:rPr>
                <w:rFonts w:ascii="標楷體" w:eastAsia="標楷體" w:hAnsi="標楷體"/>
              </w:rPr>
            </w:pPr>
            <w:r>
              <w:rPr>
                <w:rFonts w:ascii="標楷體" w:eastAsia="標楷體" w:hAnsi="標楷體" w:hint="eastAsia"/>
              </w:rPr>
              <w:t>谷桂梅</w:t>
            </w:r>
          </w:p>
        </w:tc>
        <w:tc>
          <w:tcPr>
            <w:tcW w:w="3086" w:type="dxa"/>
            <w:shd w:val="clear" w:color="auto" w:fill="FFFFFF"/>
            <w:vAlign w:val="center"/>
          </w:tcPr>
          <w:p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1.</w:t>
            </w:r>
            <w:r w:rsidRPr="00E96F8B">
              <w:rPr>
                <w:rFonts w:ascii="Calibri" w:eastAsia="標楷體" w:hAnsi="Calibri" w:cs="Calibri" w:hint="eastAsia"/>
              </w:rPr>
              <w:t>發現奇特的事物，並想像連結其中的趣味與有意義之處。</w:t>
            </w:r>
          </w:p>
          <w:p w:rsidR="00E95F1B" w:rsidRPr="00E96F8B" w:rsidRDefault="00E95F1B" w:rsidP="00FE78C2">
            <w:pPr>
              <w:ind w:left="178" w:hangingChars="74" w:hanging="178"/>
              <w:jc w:val="both"/>
              <w:rPr>
                <w:rFonts w:ascii="Calibri" w:eastAsia="標楷體" w:hAnsi="Calibri" w:cs="Calibri"/>
              </w:rPr>
            </w:pPr>
            <w:r w:rsidRPr="00E96F8B">
              <w:rPr>
                <w:rFonts w:ascii="Calibri" w:eastAsia="標楷體" w:hAnsi="Calibri" w:cs="Calibri"/>
              </w:rPr>
              <w:t>2.</w:t>
            </w:r>
            <w:r w:rsidRPr="00E96F8B">
              <w:rPr>
                <w:rFonts w:ascii="Calibri" w:eastAsia="標楷體" w:hAnsi="Calibri" w:cs="Calibri" w:hint="eastAsia"/>
              </w:rPr>
              <w:t>利用新興科技應用體驗，擴大主題的連結性。</w:t>
            </w:r>
          </w:p>
        </w:tc>
      </w:tr>
      <w:tr w:rsidR="00E95F1B" w:rsidRPr="00D64206" w:rsidTr="00FE78C2">
        <w:trPr>
          <w:trHeight w:val="1841"/>
          <w:jc w:val="center"/>
        </w:trPr>
        <w:tc>
          <w:tcPr>
            <w:tcW w:w="1761"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哨聲響起-</w:t>
            </w:r>
            <w:r>
              <w:rPr>
                <w:rFonts w:ascii="標楷體" w:eastAsia="標楷體" w:hAnsi="標楷體" w:hint="eastAsia"/>
              </w:rPr>
              <w:t>衝鋒陷陣</w:t>
            </w:r>
          </w:p>
          <w:p w:rsidR="00E95F1B" w:rsidRDefault="00E95F1B" w:rsidP="00FE78C2">
            <w:pPr>
              <w:jc w:val="both"/>
              <w:rPr>
                <w:rFonts w:ascii="標楷體" w:eastAsia="標楷體" w:hAnsi="標楷體"/>
              </w:rPr>
            </w:pPr>
            <w:r>
              <w:rPr>
                <w:rFonts w:ascii="標楷體" w:eastAsia="標楷體" w:hAnsi="標楷體" w:hint="eastAsia"/>
              </w:rPr>
              <w:t>13:00-16:00</w:t>
            </w:r>
          </w:p>
          <w:p w:rsidR="00E95F1B" w:rsidRPr="00D64206" w:rsidRDefault="00E95F1B" w:rsidP="00FE78C2">
            <w:pPr>
              <w:jc w:val="both"/>
              <w:rPr>
                <w:rFonts w:ascii="標楷體" w:eastAsia="標楷體" w:hAnsi="標楷體"/>
              </w:rPr>
            </w:pPr>
            <w:r w:rsidRPr="00A20A4A">
              <w:rPr>
                <w:rFonts w:ascii="標楷體" w:eastAsia="標楷體" w:hAnsi="標楷體"/>
              </w:rPr>
              <w:t>(</w:t>
            </w:r>
            <w:r w:rsidRPr="00A20A4A">
              <w:rPr>
                <w:rFonts w:ascii="標楷體" w:eastAsia="標楷體" w:hAnsi="標楷體" w:hint="eastAsia"/>
              </w:rPr>
              <w:t>3</w:t>
            </w:r>
            <w:r w:rsidRPr="00A20A4A">
              <w:rPr>
                <w:rFonts w:ascii="標楷體" w:eastAsia="標楷體" w:hAnsi="標楷體"/>
              </w:rPr>
              <w:t>小時)</w:t>
            </w:r>
          </w:p>
        </w:tc>
        <w:tc>
          <w:tcPr>
            <w:tcW w:w="3969"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w:t>
            </w:r>
            <w:r w:rsidRPr="00230F1A">
              <w:rPr>
                <w:rFonts w:ascii="標楷體" w:eastAsia="標楷體" w:hAnsi="標楷體" w:hint="eastAsia"/>
              </w:rPr>
              <w:t>「</w:t>
            </w:r>
            <w:r>
              <w:rPr>
                <w:rFonts w:ascii="標楷體" w:eastAsia="標楷體" w:hAnsi="標楷體" w:hint="eastAsia"/>
              </w:rPr>
              <w:t>競速</w:t>
            </w:r>
            <w:r w:rsidRPr="00230F1A">
              <w:rPr>
                <w:rFonts w:ascii="標楷體" w:eastAsia="標楷體" w:hAnsi="標楷體" w:hint="eastAsia"/>
              </w:rPr>
              <w:t>」</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r>
              <w:rPr>
                <w:rFonts w:ascii="標楷體" w:eastAsia="標楷體" w:hAnsi="標楷體" w:hint="eastAsia"/>
              </w:rPr>
              <w:t>韓百增</w:t>
            </w:r>
          </w:p>
        </w:tc>
        <w:tc>
          <w:tcPr>
            <w:tcW w:w="3086" w:type="dxa"/>
            <w:shd w:val="clear" w:color="auto" w:fill="FFFFFF"/>
            <w:vAlign w:val="center"/>
          </w:tcPr>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lastRenderedPageBreak/>
        <w:sym w:font="Wingdings" w:char="F06C"/>
      </w:r>
      <w:r>
        <w:rPr>
          <w:rFonts w:ascii="Calibri" w:eastAsia="標楷體" w:hAnsi="Calibri" w:hint="eastAsia"/>
          <w:b/>
          <w:sz w:val="28"/>
          <w:szCs w:val="28"/>
        </w:rPr>
        <w:t>第三天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3944"/>
        <w:gridCol w:w="992"/>
        <w:gridCol w:w="3157"/>
      </w:tblGrid>
      <w:tr w:rsidR="00E95F1B" w:rsidRPr="00D64206" w:rsidTr="00FE78C2">
        <w:trPr>
          <w:jc w:val="center"/>
        </w:trPr>
        <w:tc>
          <w:tcPr>
            <w:tcW w:w="1770"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44"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57"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02"/>
          <w:jc w:val="center"/>
        </w:trPr>
        <w:tc>
          <w:tcPr>
            <w:tcW w:w="1770"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蓄勢待發</w:t>
            </w:r>
            <w:r w:rsidRPr="005A2F87">
              <w:rPr>
                <w:rFonts w:ascii="標楷體" w:eastAsia="標楷體" w:hAnsi="標楷體" w:hint="eastAsia"/>
              </w:rPr>
              <w:t>-</w:t>
            </w:r>
            <w:r>
              <w:rPr>
                <w:rFonts w:ascii="標楷體" w:eastAsia="標楷體" w:hAnsi="標楷體" w:hint="eastAsia"/>
              </w:rPr>
              <w:t>機器手臂</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3</w:t>
            </w:r>
            <w:r w:rsidRPr="00D42292">
              <w:rPr>
                <w:rFonts w:ascii="Calibri" w:eastAsia="標楷體" w:hAnsi="Calibri"/>
              </w:rPr>
              <w:t>小時</w:t>
            </w:r>
            <w:r w:rsidRPr="00D42292">
              <w:rPr>
                <w:rFonts w:ascii="Calibri" w:eastAsia="標楷體" w:hAnsi="Calibri"/>
              </w:rPr>
              <w:t>)</w:t>
            </w:r>
          </w:p>
        </w:tc>
        <w:tc>
          <w:tcPr>
            <w:tcW w:w="3944"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在有限資材的前提下，請學員構思並創造出取放自如的機器手臂。</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r>
              <w:rPr>
                <w:rFonts w:ascii="標楷體" w:eastAsia="標楷體" w:hAnsi="標楷體" w:hint="eastAsia"/>
              </w:rPr>
              <w:t>李儀萱</w:t>
            </w:r>
          </w:p>
        </w:tc>
        <w:tc>
          <w:tcPr>
            <w:tcW w:w="3157" w:type="dxa"/>
            <w:shd w:val="clear" w:color="auto" w:fill="FFFFFF"/>
            <w:vAlign w:val="center"/>
          </w:tcPr>
          <w:p w:rsidR="00E95F1B" w:rsidRDefault="00E95F1B" w:rsidP="00FE78C2">
            <w:pPr>
              <w:ind w:left="134" w:hangingChars="56" w:hanging="134"/>
              <w:jc w:val="both"/>
              <w:rPr>
                <w:rFonts w:ascii="標楷體" w:eastAsia="標楷體" w:hAnsi="標楷體" w:cs="標楷體-WinCharSetFFFF-H"/>
                <w:kern w:val="0"/>
              </w:rPr>
            </w:pPr>
            <w:r w:rsidRPr="00407CCF">
              <w:rPr>
                <w:rFonts w:ascii="Calibri" w:eastAsia="標楷體" w:hAnsi="Calibri" w:cs="Calibri"/>
                <w:kern w:val="0"/>
              </w:rPr>
              <w:t>1.</w:t>
            </w:r>
            <w:r>
              <w:rPr>
                <w:rFonts w:ascii="標楷體" w:eastAsia="標楷體" w:hAnsi="標楷體" w:cs="標楷體-WinCharSetFFFF-H" w:hint="eastAsia"/>
                <w:kern w:val="0"/>
              </w:rPr>
              <w:t>能多次嘗試，解決各種情境與問題之阻礙處。</w:t>
            </w:r>
          </w:p>
          <w:p w:rsidR="00E95F1B" w:rsidRPr="00E96F8B" w:rsidRDefault="00E95F1B" w:rsidP="00FE78C2">
            <w:pPr>
              <w:ind w:leftChars="-10" w:left="134" w:hangingChars="66" w:hanging="158"/>
              <w:jc w:val="both"/>
              <w:rPr>
                <w:rFonts w:ascii="Calibri" w:eastAsia="標楷體" w:hAnsi="Calibri" w:cs="Calibri"/>
              </w:rPr>
            </w:pPr>
            <w:r w:rsidRPr="00407CCF">
              <w:rPr>
                <w:rFonts w:ascii="Calibri" w:eastAsia="標楷體" w:hAnsi="Calibri" w:cs="Calibri"/>
                <w:kern w:val="0"/>
              </w:rPr>
              <w:t>2.</w:t>
            </w:r>
            <w:r w:rsidRPr="00407CCF">
              <w:rPr>
                <w:rFonts w:ascii="Calibri" w:eastAsia="標楷體" w:hAnsi="Calibri" w:cs="Calibri" w:hint="eastAsia"/>
                <w:kern w:val="0"/>
              </w:rPr>
              <w:t>針對失敗，能提出改進方式，持續完成任務與作業。</w:t>
            </w:r>
          </w:p>
        </w:tc>
      </w:tr>
      <w:tr w:rsidR="00E95F1B" w:rsidRPr="00D64206" w:rsidTr="00FE78C2">
        <w:trPr>
          <w:trHeight w:val="1835"/>
          <w:jc w:val="center"/>
        </w:trPr>
        <w:tc>
          <w:tcPr>
            <w:tcW w:w="1770"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煙硝瀰漫-</w:t>
            </w:r>
            <w:r>
              <w:rPr>
                <w:rFonts w:ascii="標楷體" w:eastAsia="標楷體" w:hAnsi="標楷體" w:hint="eastAsia"/>
              </w:rPr>
              <w:t>取放大比拚</w:t>
            </w:r>
          </w:p>
          <w:p w:rsidR="00E95F1B" w:rsidRDefault="00E95F1B" w:rsidP="00FE78C2">
            <w:pPr>
              <w:jc w:val="both"/>
              <w:rPr>
                <w:rFonts w:ascii="標楷體" w:eastAsia="標楷體" w:hAnsi="標楷體"/>
              </w:rPr>
            </w:pPr>
            <w:r>
              <w:rPr>
                <w:rFonts w:ascii="標楷體" w:eastAsia="標楷體" w:hAnsi="標楷體" w:hint="eastAsia"/>
              </w:rPr>
              <w:t>13:00-16:00</w:t>
            </w:r>
          </w:p>
          <w:p w:rsidR="00E95F1B" w:rsidRPr="00D64206" w:rsidRDefault="00E95F1B" w:rsidP="00FE78C2">
            <w:pPr>
              <w:jc w:val="both"/>
              <w:rPr>
                <w:rFonts w:ascii="標楷體" w:eastAsia="標楷體" w:hAnsi="標楷體"/>
              </w:rPr>
            </w:pPr>
            <w:r w:rsidRPr="00A20A4A">
              <w:rPr>
                <w:rFonts w:ascii="Calibri" w:eastAsia="標楷體" w:hAnsi="Calibri"/>
              </w:rPr>
              <w:t>(</w:t>
            </w:r>
            <w:r w:rsidRPr="00A20A4A">
              <w:rPr>
                <w:rFonts w:ascii="Calibri" w:eastAsia="標楷體" w:hAnsi="Calibri" w:hint="eastAsia"/>
              </w:rPr>
              <w:t>3</w:t>
            </w:r>
            <w:r w:rsidRPr="00A20A4A">
              <w:rPr>
                <w:rFonts w:ascii="Calibri" w:eastAsia="標楷體" w:hAnsi="Calibri"/>
              </w:rPr>
              <w:t>小時</w:t>
            </w:r>
            <w:r w:rsidRPr="00D42292">
              <w:rPr>
                <w:rFonts w:ascii="Calibri" w:eastAsia="標楷體" w:hAnsi="Calibri"/>
              </w:rPr>
              <w:t>)</w:t>
            </w:r>
          </w:p>
        </w:tc>
        <w:tc>
          <w:tcPr>
            <w:tcW w:w="3944"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w:t>
            </w:r>
            <w:r w:rsidRPr="00230F1A">
              <w:rPr>
                <w:rFonts w:ascii="標楷體" w:eastAsia="標楷體" w:hAnsi="標楷體" w:hint="eastAsia"/>
              </w:rPr>
              <w:t>「載重、數量」</w:t>
            </w:r>
            <w:r>
              <w:rPr>
                <w:rFonts w:ascii="標楷體" w:eastAsia="標楷體" w:hAnsi="標楷體" w:hint="eastAsia"/>
              </w:rPr>
              <w:t>為達成目標，</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張智雄</w:t>
            </w:r>
          </w:p>
          <w:p w:rsidR="00E95F1B" w:rsidRPr="00D64206" w:rsidRDefault="00E95F1B" w:rsidP="00FE78C2">
            <w:pPr>
              <w:jc w:val="both"/>
              <w:rPr>
                <w:rFonts w:ascii="標楷體" w:eastAsia="標楷體" w:hAnsi="標楷體"/>
              </w:rPr>
            </w:pPr>
            <w:r>
              <w:rPr>
                <w:rFonts w:ascii="標楷體" w:eastAsia="標楷體" w:hAnsi="標楷體" w:hint="eastAsia"/>
              </w:rPr>
              <w:t>李儀萱</w:t>
            </w:r>
          </w:p>
        </w:tc>
        <w:tc>
          <w:tcPr>
            <w:tcW w:w="3157" w:type="dxa"/>
            <w:shd w:val="clear" w:color="auto" w:fill="FFFFFF"/>
            <w:vAlign w:val="center"/>
          </w:tcPr>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hint="eastAsia"/>
                <w:kern w:val="0"/>
              </w:rPr>
              <w:t>1</w:t>
            </w:r>
            <w:r w:rsidRPr="00E96F8B">
              <w:rPr>
                <w:rFonts w:ascii="Calibri" w:eastAsia="標楷體" w:hAnsi="Calibri" w:cs="Calibri"/>
                <w:kern w:val="0"/>
              </w:rPr>
              <w:t>.</w:t>
            </w:r>
            <w:r w:rsidRPr="00E96F8B">
              <w:rPr>
                <w:rFonts w:ascii="Calibri" w:eastAsia="標楷體" w:hAnsi="Calibri" w:cs="Calibri" w:hint="eastAsia"/>
                <w:kern w:val="0"/>
              </w:rPr>
              <w:t>對各種構想加以探討調整的可能性。</w:t>
            </w:r>
          </w:p>
          <w:p w:rsidR="00E95F1B" w:rsidRPr="00E96F8B" w:rsidRDefault="00E95F1B" w:rsidP="00FE78C2">
            <w:pPr>
              <w:ind w:left="134" w:hangingChars="56" w:hanging="134"/>
              <w:jc w:val="both"/>
              <w:rPr>
                <w:rFonts w:ascii="Calibri" w:eastAsia="標楷體" w:hAnsi="Calibri" w:cs="Calibri"/>
                <w:kern w:val="0"/>
              </w:rPr>
            </w:pPr>
            <w:r w:rsidRPr="00E96F8B">
              <w:rPr>
                <w:rFonts w:ascii="Calibri" w:eastAsia="標楷體" w:hAnsi="Calibri" w:cs="Calibri"/>
                <w:kern w:val="0"/>
              </w:rPr>
              <w:t>2.</w:t>
            </w:r>
            <w:r w:rsidRPr="00E96F8B">
              <w:rPr>
                <w:rFonts w:ascii="Calibri" w:eastAsia="標楷體" w:hAnsi="Calibri" w:cs="Calibri" w:hint="eastAsia"/>
                <w:kern w:val="0"/>
              </w:rPr>
              <w:t>藉由檢視成果與標準的不一致，思考問題解決的適切性。</w:t>
            </w:r>
          </w:p>
        </w:tc>
      </w:tr>
    </w:tbl>
    <w:p w:rsidR="00AB3ED0" w:rsidRDefault="00AB3ED0" w:rsidP="00E95F1B">
      <w:pPr>
        <w:spacing w:line="540" w:lineRule="exact"/>
        <w:ind w:firstLineChars="152" w:firstLine="426"/>
        <w:rPr>
          <w:rFonts w:ascii="Calibri" w:eastAsia="標楷體" w:hAnsi="Calibri"/>
          <w:b/>
          <w:sz w:val="28"/>
          <w:szCs w:val="28"/>
        </w:rPr>
      </w:pPr>
    </w:p>
    <w:p w:rsidR="00E95F1B" w:rsidRDefault="00E95F1B" w:rsidP="00E95F1B">
      <w:pPr>
        <w:spacing w:line="540" w:lineRule="exact"/>
        <w:ind w:firstLineChars="152" w:firstLine="426"/>
        <w:rPr>
          <w:rFonts w:ascii="Calibri" w:eastAsia="標楷體" w:hAnsi="Calibri"/>
          <w:b/>
          <w:sz w:val="28"/>
          <w:szCs w:val="28"/>
        </w:rPr>
      </w:pPr>
      <w:r>
        <w:rPr>
          <w:rFonts w:ascii="Calibri" w:eastAsia="標楷體" w:hAnsi="Calibri"/>
          <w:b/>
          <w:sz w:val="28"/>
          <w:szCs w:val="28"/>
        </w:rPr>
        <w:sym w:font="Wingdings" w:char="F06C"/>
      </w:r>
      <w:r>
        <w:rPr>
          <w:rFonts w:ascii="Calibri" w:eastAsia="標楷體" w:hAnsi="Calibri" w:hint="eastAsia"/>
          <w:b/>
          <w:sz w:val="28"/>
          <w:szCs w:val="28"/>
        </w:rPr>
        <w:t>第四天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978"/>
        <w:gridCol w:w="992"/>
        <w:gridCol w:w="3110"/>
      </w:tblGrid>
      <w:tr w:rsidR="00E95F1B" w:rsidRPr="00D64206" w:rsidTr="00FE78C2">
        <w:trPr>
          <w:jc w:val="center"/>
        </w:trPr>
        <w:tc>
          <w:tcPr>
            <w:tcW w:w="1776"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主題/子題</w:t>
            </w:r>
          </w:p>
        </w:tc>
        <w:tc>
          <w:tcPr>
            <w:tcW w:w="3978"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課程/活動說明</w:t>
            </w:r>
          </w:p>
        </w:tc>
        <w:tc>
          <w:tcPr>
            <w:tcW w:w="992"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師資</w:t>
            </w:r>
          </w:p>
        </w:tc>
        <w:tc>
          <w:tcPr>
            <w:tcW w:w="3110" w:type="dxa"/>
            <w:tcBorders>
              <w:bottom w:val="single" w:sz="4" w:space="0" w:color="auto"/>
            </w:tcBorders>
            <w:shd w:val="clear" w:color="auto" w:fill="D9D9D9"/>
            <w:vAlign w:val="center"/>
          </w:tcPr>
          <w:p w:rsidR="00E95F1B" w:rsidRPr="00D64206" w:rsidRDefault="00E95F1B" w:rsidP="00FE78C2">
            <w:pPr>
              <w:spacing w:line="540" w:lineRule="exact"/>
              <w:jc w:val="center"/>
              <w:rPr>
                <w:rFonts w:ascii="標楷體" w:eastAsia="標楷體" w:hAnsi="標楷體"/>
              </w:rPr>
            </w:pPr>
            <w:r w:rsidRPr="00D64206">
              <w:rPr>
                <w:rFonts w:ascii="標楷體" w:eastAsia="標楷體" w:hAnsi="標楷體"/>
              </w:rPr>
              <w:t>預期成效</w:t>
            </w:r>
          </w:p>
        </w:tc>
      </w:tr>
      <w:tr w:rsidR="00E95F1B" w:rsidRPr="00D64206" w:rsidTr="00FE78C2">
        <w:trPr>
          <w:trHeight w:val="1501"/>
          <w:jc w:val="center"/>
        </w:trPr>
        <w:tc>
          <w:tcPr>
            <w:tcW w:w="1776" w:type="dxa"/>
            <w:shd w:val="clear" w:color="auto" w:fill="FFFFFF"/>
            <w:vAlign w:val="center"/>
          </w:tcPr>
          <w:p w:rsidR="00E95F1B" w:rsidRDefault="00E95F1B" w:rsidP="00FE78C2">
            <w:pPr>
              <w:jc w:val="both"/>
              <w:rPr>
                <w:rFonts w:ascii="標楷體" w:eastAsia="標楷體" w:hAnsi="標楷體"/>
              </w:rPr>
            </w:pPr>
            <w:r w:rsidRPr="005A2F87">
              <w:rPr>
                <w:rFonts w:ascii="標楷體" w:eastAsia="標楷體" w:hAnsi="標楷體" w:hint="eastAsia"/>
              </w:rPr>
              <w:t>哨聲響起-</w:t>
            </w:r>
            <w:r>
              <w:rPr>
                <w:rFonts w:ascii="標楷體" w:eastAsia="標楷體" w:hAnsi="標楷體" w:hint="eastAsia"/>
              </w:rPr>
              <w:t>眼明腦快</w:t>
            </w:r>
          </w:p>
          <w:p w:rsidR="00E95F1B" w:rsidRDefault="00E95F1B" w:rsidP="00FE78C2">
            <w:pPr>
              <w:jc w:val="both"/>
              <w:rPr>
                <w:rFonts w:ascii="標楷體" w:eastAsia="標楷體" w:hAnsi="標楷體"/>
              </w:rPr>
            </w:pPr>
            <w:r>
              <w:rPr>
                <w:rFonts w:ascii="標楷體" w:eastAsia="標楷體" w:hAnsi="標楷體" w:hint="eastAsia"/>
              </w:rPr>
              <w:t>9:00-12:00</w:t>
            </w:r>
          </w:p>
          <w:p w:rsidR="00E95F1B" w:rsidRPr="00D64206" w:rsidRDefault="00E95F1B" w:rsidP="00FE78C2">
            <w:pPr>
              <w:jc w:val="both"/>
              <w:rPr>
                <w:rFonts w:ascii="標楷體" w:eastAsia="標楷體" w:hAnsi="標楷體"/>
              </w:rPr>
            </w:pPr>
            <w:r w:rsidRPr="00251486">
              <w:rPr>
                <w:rFonts w:ascii="Calibri" w:eastAsia="標楷體" w:hAnsi="Calibri"/>
              </w:rPr>
              <w:t>(3</w:t>
            </w:r>
            <w:r w:rsidRPr="00251486">
              <w:rPr>
                <w:rFonts w:ascii="Calibri" w:eastAsia="標楷體" w:hAnsi="Calibri"/>
              </w:rPr>
              <w:t>小時</w:t>
            </w:r>
            <w:r w:rsidRPr="00251486">
              <w:rPr>
                <w:rFonts w:ascii="Calibri" w:eastAsia="標楷體" w:hAnsi="Calibri"/>
              </w:rPr>
              <w:t>)</w:t>
            </w:r>
          </w:p>
        </w:tc>
        <w:tc>
          <w:tcPr>
            <w:tcW w:w="3978"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以程式邏輯結合遊戲規則，讓學員學會程式設計背後的</w:t>
            </w:r>
            <w:r w:rsidRPr="00D42292">
              <w:rPr>
                <w:rFonts w:ascii="標楷體" w:eastAsia="標楷體" w:hAnsi="標楷體" w:hint="eastAsia"/>
              </w:rPr>
              <w:t>「運算邏輯」</w:t>
            </w:r>
            <w:r>
              <w:rPr>
                <w:rFonts w:ascii="標楷體" w:eastAsia="標楷體" w:hAnsi="標楷體" w:hint="eastAsia"/>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鄭雅蓮</w:t>
            </w:r>
          </w:p>
          <w:p w:rsidR="00E95F1B" w:rsidRPr="00D64206" w:rsidRDefault="00E95F1B" w:rsidP="00FE78C2">
            <w:pPr>
              <w:jc w:val="both"/>
              <w:rPr>
                <w:rFonts w:ascii="標楷體" w:eastAsia="標楷體" w:hAnsi="標楷體"/>
              </w:rPr>
            </w:pPr>
            <w:r>
              <w:rPr>
                <w:rFonts w:ascii="標楷體" w:eastAsia="標楷體" w:hAnsi="標楷體" w:hint="eastAsia"/>
              </w:rPr>
              <w:t>楊婷羽</w:t>
            </w:r>
          </w:p>
        </w:tc>
        <w:tc>
          <w:tcPr>
            <w:tcW w:w="3110" w:type="dxa"/>
            <w:shd w:val="clear" w:color="auto" w:fill="FFFFFF"/>
            <w:vAlign w:val="center"/>
          </w:tcPr>
          <w:p w:rsidR="00E95F1B" w:rsidRPr="00251486" w:rsidRDefault="00E95F1B" w:rsidP="00FE78C2">
            <w:pPr>
              <w:ind w:left="173" w:hangingChars="72" w:hanging="173"/>
              <w:rPr>
                <w:rFonts w:ascii="Calibri" w:eastAsia="標楷體" w:hAnsi="Calibri"/>
              </w:rPr>
            </w:pPr>
            <w:r w:rsidRPr="00251486">
              <w:rPr>
                <w:rFonts w:ascii="Calibri" w:eastAsia="標楷體" w:hAnsi="Calibri"/>
              </w:rPr>
              <w:t>1.</w:t>
            </w:r>
            <w:r w:rsidRPr="00251486">
              <w:rPr>
                <w:rFonts w:ascii="Calibri" w:eastAsia="標楷體" w:hAnsi="Calibri"/>
              </w:rPr>
              <w:t>對某種觀念或主意</w:t>
            </w:r>
            <w:r w:rsidRPr="00251486">
              <w:rPr>
                <w:rFonts w:ascii="Calibri" w:eastAsia="標楷體" w:hAnsi="Calibri" w:hint="eastAsia"/>
              </w:rPr>
              <w:t>，</w:t>
            </w:r>
            <w:r w:rsidRPr="00251486">
              <w:rPr>
                <w:rFonts w:ascii="Calibri" w:eastAsia="標楷體" w:hAnsi="Calibri"/>
              </w:rPr>
              <w:t>能加以探究以滿足好奇。</w:t>
            </w:r>
          </w:p>
          <w:p w:rsidR="00E95F1B" w:rsidRPr="00D64206" w:rsidRDefault="00E95F1B" w:rsidP="00FE78C2">
            <w:pPr>
              <w:ind w:left="173" w:hangingChars="72" w:hanging="173"/>
              <w:rPr>
                <w:rFonts w:ascii="標楷體" w:eastAsia="標楷體" w:hAnsi="標楷體"/>
              </w:rPr>
            </w:pPr>
            <w:r w:rsidRPr="00251486">
              <w:rPr>
                <w:rFonts w:ascii="Calibri" w:eastAsia="標楷體" w:hAnsi="Calibri"/>
              </w:rPr>
              <w:t>2.</w:t>
            </w:r>
            <w:r w:rsidRPr="00251486">
              <w:rPr>
                <w:rFonts w:ascii="Calibri" w:eastAsia="標楷體" w:hAnsi="Calibri"/>
              </w:rPr>
              <w:t>在探尋追問過程中</w:t>
            </w:r>
            <w:r w:rsidRPr="00251486">
              <w:rPr>
                <w:rFonts w:ascii="Calibri" w:eastAsia="標楷體" w:hAnsi="Calibri" w:hint="eastAsia"/>
              </w:rPr>
              <w:t>，</w:t>
            </w:r>
            <w:r w:rsidRPr="00251486">
              <w:rPr>
                <w:rFonts w:ascii="Calibri" w:eastAsia="標楷體" w:hAnsi="Calibri"/>
              </w:rPr>
              <w:t>雖感困惑，仍能尋求解答。</w:t>
            </w:r>
          </w:p>
        </w:tc>
      </w:tr>
      <w:tr w:rsidR="00E95F1B" w:rsidRPr="00D64206" w:rsidTr="00FE78C2">
        <w:trPr>
          <w:trHeight w:val="1881"/>
          <w:jc w:val="center"/>
        </w:trPr>
        <w:tc>
          <w:tcPr>
            <w:tcW w:w="1776"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波涌雲亂</w:t>
            </w:r>
            <w:r w:rsidRPr="005A2F87">
              <w:rPr>
                <w:rFonts w:ascii="標楷體" w:eastAsia="標楷體" w:hAnsi="標楷體" w:hint="eastAsia"/>
              </w:rPr>
              <w:t>-</w:t>
            </w:r>
            <w:r>
              <w:rPr>
                <w:rFonts w:ascii="標楷體" w:eastAsia="標楷體" w:hAnsi="標楷體" w:hint="eastAsia"/>
              </w:rPr>
              <w:t>燒腦大對決</w:t>
            </w:r>
          </w:p>
          <w:p w:rsidR="00E95F1B" w:rsidRDefault="00E95F1B" w:rsidP="00FE78C2">
            <w:pPr>
              <w:jc w:val="both"/>
              <w:rPr>
                <w:rFonts w:ascii="標楷體" w:eastAsia="標楷體" w:hAnsi="標楷體"/>
              </w:rPr>
            </w:pPr>
            <w:r>
              <w:rPr>
                <w:rFonts w:ascii="標楷體" w:eastAsia="標楷體" w:hAnsi="標楷體" w:hint="eastAsia"/>
              </w:rPr>
              <w:t>13:00-15:00</w:t>
            </w:r>
          </w:p>
          <w:p w:rsidR="00E95F1B" w:rsidRPr="00D64206" w:rsidRDefault="00E95F1B" w:rsidP="00FE78C2">
            <w:pPr>
              <w:jc w:val="both"/>
              <w:rPr>
                <w:rFonts w:ascii="標楷體" w:eastAsia="標楷體" w:hAnsi="標楷體"/>
              </w:rPr>
            </w:pPr>
            <w:r w:rsidRPr="00D42292">
              <w:rPr>
                <w:rFonts w:ascii="Calibri" w:eastAsia="標楷體" w:hAnsi="Calibri"/>
              </w:rPr>
              <w:t>(</w:t>
            </w:r>
            <w:r>
              <w:rPr>
                <w:rFonts w:ascii="Calibri" w:eastAsia="標楷體" w:hAnsi="Calibri" w:hint="eastAsia"/>
              </w:rPr>
              <w:t>2</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rsidR="00E95F1B" w:rsidRPr="00D42292" w:rsidRDefault="00E95F1B" w:rsidP="00FE78C2">
            <w:pPr>
              <w:jc w:val="both"/>
              <w:rPr>
                <w:rFonts w:ascii="標楷體" w:eastAsia="標楷體" w:hAnsi="標楷體"/>
              </w:rPr>
            </w:pPr>
            <w:r w:rsidRPr="00D42292">
              <w:rPr>
                <w:rFonts w:ascii="標楷體" w:eastAsia="標楷體" w:hAnsi="標楷體" w:hint="eastAsia"/>
              </w:rPr>
              <w:t>以「闖關、對戰」模式</w:t>
            </w:r>
            <w:r>
              <w:rPr>
                <w:rFonts w:ascii="標楷體" w:eastAsia="標楷體" w:hAnsi="標楷體" w:hint="eastAsia"/>
              </w:rPr>
              <w:t>，</w:t>
            </w:r>
            <w:r w:rsidRPr="00CC011A">
              <w:rPr>
                <w:rFonts w:ascii="標楷體" w:eastAsia="標楷體" w:hAnsi="標楷體" w:hint="eastAsia"/>
              </w:rPr>
              <w:t>鍛</w:t>
            </w:r>
            <w:r w:rsidRPr="00CC011A">
              <w:rPr>
                <w:rFonts w:ascii="標楷體" w:eastAsia="標楷體" w:hAnsi="標楷體"/>
                <w:shd w:val="clear" w:color="auto" w:fill="FFFFFF"/>
              </w:rPr>
              <w:t>練</w:t>
            </w:r>
            <w:r w:rsidRPr="00CC011A">
              <w:rPr>
                <w:rFonts w:ascii="標楷體" w:eastAsia="標楷體" w:hAnsi="標楷體" w:hint="eastAsia"/>
                <w:shd w:val="clear" w:color="auto" w:fill="FFFFFF"/>
              </w:rPr>
              <w:t>學員</w:t>
            </w:r>
            <w:r w:rsidRPr="00CC011A">
              <w:rPr>
                <w:rFonts w:ascii="標楷體" w:eastAsia="標楷體" w:hAnsi="標楷體"/>
                <w:shd w:val="clear" w:color="auto" w:fill="FFFFFF"/>
              </w:rPr>
              <w:t>的應變取捨力及組織規劃力</w:t>
            </w:r>
            <w:r>
              <w:rPr>
                <w:rFonts w:ascii="標楷體" w:eastAsia="標楷體" w:hAnsi="標楷體" w:hint="eastAsia"/>
                <w:shd w:val="clear" w:color="auto" w:fill="FFFFFF"/>
              </w:rPr>
              <w:t>。</w:t>
            </w:r>
          </w:p>
        </w:tc>
        <w:tc>
          <w:tcPr>
            <w:tcW w:w="992" w:type="dxa"/>
            <w:shd w:val="clear" w:color="auto" w:fill="FFFFFF"/>
            <w:vAlign w:val="center"/>
          </w:tcPr>
          <w:p w:rsidR="00E95F1B" w:rsidRDefault="00E95F1B" w:rsidP="00FE78C2">
            <w:pPr>
              <w:jc w:val="both"/>
              <w:rPr>
                <w:rFonts w:ascii="標楷體" w:eastAsia="標楷體" w:hAnsi="標楷體"/>
              </w:rPr>
            </w:pPr>
            <w:r>
              <w:rPr>
                <w:rFonts w:ascii="標楷體" w:eastAsia="標楷體" w:hAnsi="標楷體" w:hint="eastAsia"/>
              </w:rPr>
              <w:t>鄭雅蓮</w:t>
            </w:r>
          </w:p>
          <w:p w:rsidR="00E95F1B" w:rsidRPr="00D64206" w:rsidRDefault="00E95F1B" w:rsidP="00FE78C2">
            <w:pPr>
              <w:jc w:val="both"/>
              <w:rPr>
                <w:rFonts w:ascii="標楷體" w:eastAsia="標楷體" w:hAnsi="標楷體"/>
              </w:rPr>
            </w:pPr>
            <w:r>
              <w:rPr>
                <w:rFonts w:ascii="標楷體" w:eastAsia="標楷體" w:hAnsi="標楷體" w:hint="eastAsia"/>
              </w:rPr>
              <w:t>楊婷羽</w:t>
            </w:r>
          </w:p>
        </w:tc>
        <w:tc>
          <w:tcPr>
            <w:tcW w:w="3110" w:type="dxa"/>
            <w:shd w:val="clear" w:color="auto" w:fill="FFFFFF"/>
            <w:vAlign w:val="center"/>
          </w:tcPr>
          <w:p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1.</w:t>
            </w:r>
            <w:r w:rsidRPr="00251486">
              <w:rPr>
                <w:rFonts w:ascii="Calibri" w:eastAsia="標楷體" w:hAnsi="Calibri" w:cs="標楷體-WinCharSetFFFF-H" w:hint="eastAsia"/>
                <w:kern w:val="0"/>
              </w:rPr>
              <w:t>針對豁然開朗或靈機一動的想法，能加以記錄與延伸。</w:t>
            </w:r>
          </w:p>
          <w:p w:rsidR="00E95F1B" w:rsidRPr="00251486" w:rsidRDefault="00E95F1B" w:rsidP="00FE78C2">
            <w:pPr>
              <w:ind w:left="173" w:hangingChars="72" w:hanging="173"/>
              <w:jc w:val="both"/>
              <w:rPr>
                <w:rFonts w:ascii="Calibri" w:eastAsia="標楷體" w:hAnsi="Calibri" w:cs="標楷體-WinCharSetFFFF-H"/>
                <w:kern w:val="0"/>
              </w:rPr>
            </w:pPr>
            <w:r w:rsidRPr="00251486">
              <w:rPr>
                <w:rFonts w:ascii="Calibri" w:eastAsia="標楷體" w:hAnsi="Calibri" w:cs="標楷體-WinCharSetFFFF-H" w:hint="eastAsia"/>
                <w:kern w:val="0"/>
              </w:rPr>
              <w:t>2.</w:t>
            </w:r>
            <w:r w:rsidRPr="00251486">
              <w:rPr>
                <w:rFonts w:ascii="Calibri" w:eastAsia="標楷體" w:hAnsi="Calibri" w:cs="標楷體-WinCharSetFFFF-H" w:hint="eastAsia"/>
                <w:kern w:val="0"/>
              </w:rPr>
              <w:t>將各種經想像的構想或概念，加以具體化與步驟化。</w:t>
            </w:r>
          </w:p>
        </w:tc>
      </w:tr>
      <w:tr w:rsidR="00E95F1B" w:rsidRPr="00D64206" w:rsidTr="00FE78C2">
        <w:trPr>
          <w:trHeight w:val="1836"/>
          <w:jc w:val="center"/>
        </w:trPr>
        <w:tc>
          <w:tcPr>
            <w:tcW w:w="1776" w:type="dxa"/>
            <w:shd w:val="clear" w:color="auto" w:fill="FFFFFF"/>
            <w:vAlign w:val="center"/>
          </w:tcPr>
          <w:p w:rsidR="00E95F1B" w:rsidRDefault="00E95F1B" w:rsidP="00FE78C2">
            <w:pPr>
              <w:jc w:val="both"/>
              <w:rPr>
                <w:rFonts w:ascii="Calibri" w:eastAsia="標楷體" w:hAnsi="Calibri"/>
              </w:rPr>
            </w:pPr>
            <w:r>
              <w:rPr>
                <w:rFonts w:ascii="Calibri" w:eastAsia="標楷體" w:hAnsi="Calibri" w:hint="eastAsia"/>
              </w:rPr>
              <w:t>珍重再見</w:t>
            </w:r>
            <w:r>
              <w:rPr>
                <w:rFonts w:ascii="Calibri" w:eastAsia="標楷體" w:hAnsi="Calibri" w:hint="eastAsia"/>
              </w:rPr>
              <w:t>-</w:t>
            </w:r>
            <w:r>
              <w:rPr>
                <w:rFonts w:ascii="Calibri" w:eastAsia="標楷體" w:hAnsi="Calibri" w:hint="eastAsia"/>
              </w:rPr>
              <w:t>期待再相會</w:t>
            </w:r>
          </w:p>
          <w:p w:rsidR="00E95F1B" w:rsidRPr="00072693" w:rsidRDefault="00E95F1B" w:rsidP="00FE78C2">
            <w:pPr>
              <w:jc w:val="both"/>
              <w:rPr>
                <w:rFonts w:ascii="標楷體" w:eastAsia="標楷體" w:hAnsi="標楷體"/>
              </w:rPr>
            </w:pPr>
            <w:r w:rsidRPr="00072693">
              <w:rPr>
                <w:rFonts w:ascii="標楷體" w:eastAsia="標楷體" w:hAnsi="標楷體" w:hint="eastAsia"/>
              </w:rPr>
              <w:t>1</w:t>
            </w:r>
            <w:r w:rsidRPr="00072693">
              <w:rPr>
                <w:rFonts w:ascii="標楷體" w:eastAsia="標楷體" w:hAnsi="標楷體"/>
              </w:rPr>
              <w:t>5:00-16:00</w:t>
            </w:r>
          </w:p>
          <w:p w:rsidR="00E95F1B" w:rsidRPr="00072693" w:rsidRDefault="00E95F1B" w:rsidP="00FE78C2">
            <w:pPr>
              <w:jc w:val="both"/>
              <w:rPr>
                <w:rFonts w:ascii="Calibri" w:eastAsia="標楷體" w:hAnsi="Calibri"/>
              </w:rPr>
            </w:pPr>
            <w:r w:rsidRPr="00D42292">
              <w:rPr>
                <w:rFonts w:ascii="Calibri" w:eastAsia="標楷體" w:hAnsi="Calibri"/>
              </w:rPr>
              <w:t>(</w:t>
            </w:r>
            <w:r>
              <w:rPr>
                <w:rFonts w:ascii="Calibri" w:eastAsia="標楷體" w:hAnsi="Calibri" w:hint="eastAsia"/>
              </w:rPr>
              <w:t>1</w:t>
            </w:r>
            <w:r w:rsidRPr="00D42292">
              <w:rPr>
                <w:rFonts w:ascii="Calibri" w:eastAsia="標楷體" w:hAnsi="Calibri"/>
              </w:rPr>
              <w:t>小時</w:t>
            </w:r>
            <w:r w:rsidRPr="00D42292">
              <w:rPr>
                <w:rFonts w:ascii="Calibri" w:eastAsia="標楷體" w:hAnsi="Calibri"/>
              </w:rPr>
              <w:t>)</w:t>
            </w:r>
          </w:p>
        </w:tc>
        <w:tc>
          <w:tcPr>
            <w:tcW w:w="3978" w:type="dxa"/>
            <w:shd w:val="clear" w:color="auto" w:fill="FFFFFF"/>
            <w:vAlign w:val="center"/>
          </w:tcPr>
          <w:p w:rsidR="00E95F1B" w:rsidRPr="00A41C7A" w:rsidRDefault="00E95F1B" w:rsidP="00FE78C2">
            <w:pPr>
              <w:jc w:val="both"/>
              <w:rPr>
                <w:rFonts w:ascii="標楷體" w:eastAsia="標楷體" w:hAnsi="標楷體"/>
              </w:rPr>
            </w:pPr>
            <w:r>
              <w:rPr>
                <w:rFonts w:ascii="標楷體" w:eastAsia="標楷體" w:hAnsi="標楷體" w:hint="eastAsia"/>
              </w:rPr>
              <w:t>以心智圖方式，為本次運動會如何翻轉世界，進行系統性紀錄。</w:t>
            </w:r>
          </w:p>
        </w:tc>
        <w:tc>
          <w:tcPr>
            <w:tcW w:w="992" w:type="dxa"/>
            <w:shd w:val="clear" w:color="auto" w:fill="FFFFFF"/>
            <w:vAlign w:val="center"/>
          </w:tcPr>
          <w:p w:rsidR="00E95F1B" w:rsidRDefault="00E95F1B" w:rsidP="00FE78C2">
            <w:pPr>
              <w:ind w:leftChars="-45" w:left="-108" w:firstLineChars="45" w:firstLine="108"/>
              <w:jc w:val="both"/>
              <w:rPr>
                <w:rFonts w:ascii="標楷體" w:eastAsia="標楷體" w:hAnsi="標楷體"/>
              </w:rPr>
            </w:pPr>
            <w:r>
              <w:rPr>
                <w:rFonts w:ascii="標楷體" w:eastAsia="標楷體" w:hAnsi="標楷體" w:hint="eastAsia"/>
              </w:rPr>
              <w:t>谷桂梅</w:t>
            </w:r>
          </w:p>
          <w:p w:rsidR="00E95F1B" w:rsidRDefault="00E95F1B" w:rsidP="00FE78C2">
            <w:pPr>
              <w:ind w:leftChars="-45" w:left="-108" w:firstLineChars="45" w:firstLine="108"/>
              <w:jc w:val="both"/>
              <w:rPr>
                <w:rFonts w:ascii="標楷體" w:eastAsia="標楷體" w:hAnsi="標楷體"/>
              </w:rPr>
            </w:pPr>
            <w:r>
              <w:rPr>
                <w:rFonts w:ascii="標楷體" w:eastAsia="標楷體" w:hAnsi="標楷體" w:hint="eastAsia"/>
              </w:rPr>
              <w:t>黃薰葳</w:t>
            </w:r>
          </w:p>
        </w:tc>
        <w:tc>
          <w:tcPr>
            <w:tcW w:w="3110" w:type="dxa"/>
            <w:shd w:val="clear" w:color="auto" w:fill="FFFFFF"/>
            <w:vAlign w:val="center"/>
          </w:tcPr>
          <w:p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kern w:val="0"/>
              </w:rPr>
              <w:t>1.</w:t>
            </w:r>
            <w:r w:rsidRPr="00E96F8B">
              <w:rPr>
                <w:rFonts w:ascii="Calibri" w:eastAsia="標楷體" w:hAnsi="Calibri" w:cs="Calibri" w:hint="eastAsia"/>
                <w:kern w:val="0"/>
              </w:rPr>
              <w:t>創思活動時，能維護相互尊重與開放討論的環境。</w:t>
            </w:r>
          </w:p>
          <w:p w:rsidR="00E95F1B" w:rsidRPr="00E96F8B" w:rsidRDefault="00E95F1B" w:rsidP="00FE78C2">
            <w:pPr>
              <w:ind w:left="178" w:hangingChars="74" w:hanging="178"/>
              <w:jc w:val="both"/>
              <w:rPr>
                <w:rFonts w:ascii="Calibri" w:eastAsia="標楷體" w:hAnsi="Calibri" w:cs="Calibri"/>
                <w:kern w:val="0"/>
              </w:rPr>
            </w:pPr>
            <w:r w:rsidRPr="00E96F8B">
              <w:rPr>
                <w:rFonts w:ascii="Calibri" w:eastAsia="標楷體" w:hAnsi="Calibri" w:cs="Calibri" w:hint="eastAsia"/>
                <w:kern w:val="0"/>
              </w:rPr>
              <w:t>2</w:t>
            </w:r>
            <w:r w:rsidRPr="00E96F8B">
              <w:rPr>
                <w:rFonts w:ascii="Calibri" w:eastAsia="標楷體" w:hAnsi="Calibri" w:cs="Calibri"/>
                <w:kern w:val="0"/>
              </w:rPr>
              <w:t>.</w:t>
            </w:r>
            <w:r w:rsidRPr="00E96F8B">
              <w:rPr>
                <w:rFonts w:ascii="Calibri" w:eastAsia="標楷體" w:hAnsi="Calibri" w:cs="Calibri" w:hint="eastAsia"/>
                <w:kern w:val="0"/>
              </w:rPr>
              <w:t>面對困難與阻礙，能主動尋求師長或同儕協助，提出修改、精進的作為。</w:t>
            </w:r>
          </w:p>
        </w:tc>
      </w:tr>
    </w:tbl>
    <w:p w:rsidR="00AB3ED0" w:rsidRDefault="00AB3ED0" w:rsidP="00E95F1B">
      <w:pPr>
        <w:spacing w:line="540" w:lineRule="exact"/>
        <w:rPr>
          <w:rFonts w:ascii="Calibri" w:eastAsia="標楷體" w:hAnsi="Calibri"/>
          <w:sz w:val="28"/>
          <w:szCs w:val="28"/>
        </w:rPr>
      </w:pPr>
    </w:p>
    <w:p w:rsidR="00E95F1B" w:rsidRDefault="00AB3ED0" w:rsidP="00E95F1B">
      <w:pPr>
        <w:spacing w:line="540" w:lineRule="exact"/>
        <w:rPr>
          <w:rFonts w:ascii="Calibri" w:eastAsia="標楷體" w:hAnsi="Calibri"/>
          <w:sz w:val="28"/>
          <w:szCs w:val="28"/>
        </w:rPr>
      </w:pPr>
      <w:r>
        <w:rPr>
          <w:rFonts w:ascii="Calibri" w:eastAsia="標楷體" w:hAnsi="Calibri" w:hint="eastAsia"/>
          <w:sz w:val="28"/>
          <w:szCs w:val="28"/>
        </w:rPr>
        <w:t>柒、活動費用：免費</w:t>
      </w:r>
    </w:p>
    <w:p w:rsidR="00E95F1B" w:rsidRDefault="00E95F1B" w:rsidP="00E95F1B">
      <w:pPr>
        <w:spacing w:line="540" w:lineRule="exact"/>
        <w:rPr>
          <w:rFonts w:ascii="Calibri" w:eastAsia="標楷體" w:hAnsi="Calibri"/>
          <w:sz w:val="28"/>
          <w:szCs w:val="28"/>
        </w:rPr>
      </w:pPr>
      <w:r w:rsidRPr="00C52837">
        <w:rPr>
          <w:rFonts w:ascii="Calibri" w:eastAsia="標楷體" w:hAnsi="Calibri"/>
          <w:sz w:val="28"/>
          <w:szCs w:val="28"/>
        </w:rPr>
        <w:t>拾、預期效益</w:t>
      </w:r>
    </w:p>
    <w:p w:rsidR="00E95F1B" w:rsidRPr="00F63FE2" w:rsidRDefault="00E95F1B" w:rsidP="00E95F1B">
      <w:pPr>
        <w:pStyle w:val="a4"/>
        <w:spacing w:line="540" w:lineRule="exact"/>
        <w:ind w:leftChars="177" w:left="848" w:hangingChars="151" w:hanging="423"/>
        <w:rPr>
          <w:rFonts w:ascii="標楷體" w:eastAsia="標楷體" w:hAnsi="標楷體"/>
          <w:sz w:val="28"/>
          <w:szCs w:val="28"/>
        </w:rPr>
      </w:pPr>
      <w:r>
        <w:rPr>
          <w:rFonts w:ascii="標楷體" w:eastAsia="標楷體" w:hAnsi="標楷體" w:hint="eastAsia"/>
          <w:sz w:val="28"/>
          <w:szCs w:val="28"/>
        </w:rPr>
        <w:t>一、</w:t>
      </w:r>
      <w:r w:rsidRPr="00F63FE2">
        <w:rPr>
          <w:rFonts w:ascii="標楷體" w:eastAsia="標楷體" w:hAnsi="標楷體" w:hint="eastAsia"/>
          <w:sz w:val="28"/>
          <w:szCs w:val="28"/>
        </w:rPr>
        <w:t>透過適當提問的主題探討和實作活動，引導學生培養發現關鍵問題的能力，再循序建構高層次獨立思考及團隊合作能力。</w:t>
      </w:r>
    </w:p>
    <w:p w:rsidR="00E95F1B" w:rsidRPr="00F63FE2" w:rsidRDefault="00E95F1B" w:rsidP="00E95F1B">
      <w:pPr>
        <w:pStyle w:val="a4"/>
        <w:spacing w:line="540" w:lineRule="exact"/>
        <w:ind w:leftChars="177" w:left="851" w:hangingChars="152" w:hanging="426"/>
        <w:rPr>
          <w:rFonts w:ascii="標楷體" w:eastAsia="標楷體" w:hAnsi="標楷體"/>
          <w:sz w:val="28"/>
          <w:szCs w:val="28"/>
        </w:rPr>
      </w:pPr>
      <w:r>
        <w:rPr>
          <w:rFonts w:ascii="標楷體" w:eastAsia="標楷體" w:hAnsi="標楷體" w:hint="eastAsia"/>
          <w:sz w:val="28"/>
          <w:szCs w:val="28"/>
        </w:rPr>
        <w:t>二、</w:t>
      </w:r>
      <w:r w:rsidRPr="00F63FE2">
        <w:rPr>
          <w:rFonts w:ascii="標楷體" w:eastAsia="標楷體" w:hAnsi="標楷體" w:hint="eastAsia"/>
          <w:sz w:val="28"/>
          <w:szCs w:val="28"/>
        </w:rPr>
        <w:t>鼓勵國中小資優學生綜合運用跨科概念進行對話與思考，期能學理與實踐相互為用。</w:t>
      </w:r>
    </w:p>
    <w:p w:rsidR="00E95F1B" w:rsidRPr="00D14C7F" w:rsidRDefault="00E95F1B" w:rsidP="00E95F1B">
      <w:pPr>
        <w:spacing w:line="500" w:lineRule="exact"/>
        <w:rPr>
          <w:rFonts w:ascii="Calibri" w:eastAsia="標楷體" w:hAnsi="Calibri"/>
          <w:sz w:val="28"/>
          <w:szCs w:val="28"/>
        </w:rPr>
      </w:pPr>
      <w:r w:rsidRPr="00D14C7F">
        <w:rPr>
          <w:rFonts w:ascii="Calibri" w:eastAsia="標楷體" w:hAnsi="Calibri" w:hint="eastAsia"/>
          <w:sz w:val="28"/>
          <w:szCs w:val="28"/>
        </w:rPr>
        <w:lastRenderedPageBreak/>
        <w:t>附件一</w:t>
      </w:r>
    </w:p>
    <w:p w:rsidR="00AB3ED0" w:rsidRDefault="00AB3ED0" w:rsidP="00AB3ED0">
      <w:pPr>
        <w:widowControl/>
        <w:spacing w:line="360" w:lineRule="exact"/>
        <w:jc w:val="center"/>
        <w:rPr>
          <w:rFonts w:ascii="Calibri" w:eastAsia="標楷體" w:hAnsi="Calibri"/>
          <w:b/>
          <w:sz w:val="28"/>
          <w:szCs w:val="28"/>
        </w:rPr>
      </w:pPr>
      <w:r w:rsidRPr="00B42D12">
        <w:rPr>
          <w:rFonts w:ascii="Calibri" w:eastAsia="標楷體" w:hAnsi="Calibri" w:hint="eastAsia"/>
          <w:b/>
          <w:sz w:val="28"/>
          <w:szCs w:val="28"/>
        </w:rPr>
        <w:t>教育部國民及學前教育署</w:t>
      </w:r>
      <w:r>
        <w:rPr>
          <w:rFonts w:ascii="Calibri" w:eastAsia="標楷體" w:hAnsi="Calibri" w:hint="eastAsia"/>
          <w:b/>
          <w:sz w:val="28"/>
          <w:szCs w:val="28"/>
        </w:rPr>
        <w:t>111</w:t>
      </w:r>
      <w:r w:rsidRPr="00B42D12">
        <w:rPr>
          <w:rFonts w:ascii="Calibri" w:eastAsia="標楷體" w:hAnsi="Calibri" w:hint="eastAsia"/>
          <w:b/>
          <w:sz w:val="28"/>
          <w:szCs w:val="28"/>
        </w:rPr>
        <w:t>補助嘉義縣政辦理區域性多元資優教育充實方案</w:t>
      </w:r>
    </w:p>
    <w:p w:rsidR="00AB3ED0" w:rsidRDefault="00AB3ED0" w:rsidP="00AB3ED0">
      <w:pPr>
        <w:widowControl/>
        <w:spacing w:line="360" w:lineRule="exact"/>
        <w:jc w:val="center"/>
        <w:rPr>
          <w:rFonts w:ascii="Calibri" w:eastAsia="標楷體" w:hAnsi="Calibri"/>
          <w:b/>
          <w:sz w:val="28"/>
          <w:szCs w:val="28"/>
        </w:rPr>
      </w:pPr>
      <w:r w:rsidRPr="0093092E">
        <w:rPr>
          <w:rFonts w:ascii="Calibri" w:eastAsia="標楷體" w:hAnsi="Calibri" w:hint="eastAsia"/>
          <w:b/>
          <w:sz w:val="28"/>
          <w:szCs w:val="27"/>
        </w:rPr>
        <w:t>「</w:t>
      </w:r>
      <w:r w:rsidRPr="00AB3ED0">
        <w:rPr>
          <w:rFonts w:ascii="Calibri" w:eastAsia="標楷體" w:hAnsi="Calibri" w:hint="eastAsia"/>
          <w:b/>
          <w:sz w:val="28"/>
          <w:szCs w:val="28"/>
        </w:rPr>
        <w:t>再‧創世</w:t>
      </w:r>
      <w:r w:rsidRPr="00AB3ED0">
        <w:rPr>
          <w:rFonts w:ascii="Calibri" w:eastAsia="標楷體" w:hAnsi="Calibri" w:hint="eastAsia"/>
          <w:b/>
          <w:sz w:val="28"/>
          <w:szCs w:val="28"/>
        </w:rPr>
        <w:t>-</w:t>
      </w:r>
      <w:r w:rsidRPr="00AB3ED0">
        <w:rPr>
          <w:rFonts w:ascii="Calibri" w:eastAsia="標楷體" w:hAnsi="Calibri" w:hint="eastAsia"/>
          <w:b/>
          <w:sz w:val="28"/>
          <w:szCs w:val="28"/>
        </w:rPr>
        <w:t>鐵人賽</w:t>
      </w:r>
      <w:r>
        <w:rPr>
          <w:rFonts w:ascii="Calibri" w:eastAsia="標楷體" w:hAnsi="Calibri" w:hint="eastAsia"/>
          <w:b/>
          <w:sz w:val="28"/>
          <w:szCs w:val="27"/>
        </w:rPr>
        <w:t>」活動報名表</w:t>
      </w:r>
    </w:p>
    <w:p w:rsidR="00AB3ED0" w:rsidRDefault="00AB3ED0" w:rsidP="00AB3ED0">
      <w:pPr>
        <w:widowControl/>
        <w:spacing w:line="360" w:lineRule="exact"/>
        <w:jc w:val="center"/>
        <w:rPr>
          <w:rFonts w:ascii="Calibri" w:eastAsia="標楷體" w:hAnsi="Calibri"/>
          <w:b/>
          <w:sz w:val="28"/>
          <w:szCs w:val="28"/>
        </w:rPr>
      </w:pPr>
    </w:p>
    <w:tbl>
      <w:tblPr>
        <w:tblStyle w:val="a5"/>
        <w:tblW w:w="10426" w:type="dxa"/>
        <w:tblLook w:val="04A0" w:firstRow="1" w:lastRow="0" w:firstColumn="1" w:lastColumn="0" w:noHBand="0" w:noVBand="1"/>
      </w:tblPr>
      <w:tblGrid>
        <w:gridCol w:w="1869"/>
        <w:gridCol w:w="2950"/>
        <w:gridCol w:w="1869"/>
        <w:gridCol w:w="3738"/>
      </w:tblGrid>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姓      名</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性    別</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出生年月日</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年   月   日</w:t>
            </w: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就讀學校</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p w:rsidR="00AB3ED0" w:rsidRPr="00AB3ED0" w:rsidRDefault="00AB3ED0" w:rsidP="00AB3ED0">
            <w:pPr>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身份</w:t>
            </w:r>
            <w:r w:rsidRPr="00AB3ED0">
              <w:rPr>
                <w:rFonts w:ascii="標楷體" w:eastAsia="標楷體" w:hAnsi="標楷體" w:cs="新細明體" w:hint="eastAsia"/>
                <w:b/>
                <w:sz w:val="27"/>
                <w:szCs w:val="27"/>
              </w:rPr>
              <w:t>證</w:t>
            </w:r>
            <w:r w:rsidRPr="00AB3ED0">
              <w:rPr>
                <w:rFonts w:ascii="標楷體" w:eastAsia="標楷體" w:hAnsi="標楷體" w:hint="eastAsia"/>
                <w:b/>
                <w:sz w:val="27"/>
                <w:szCs w:val="27"/>
              </w:rPr>
              <w:t>字號</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國小/年級</w:t>
            </w:r>
          </w:p>
        </w:tc>
        <w:tc>
          <w:tcPr>
            <w:tcW w:w="3738" w:type="dxa"/>
            <w:vAlign w:val="center"/>
          </w:tcPr>
          <w:p w:rsidR="00AB3ED0" w:rsidRPr="00AB3ED0" w:rsidRDefault="00AB3ED0" w:rsidP="00AB3ED0">
            <w:pPr>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監護人</w:t>
            </w:r>
          </w:p>
        </w:tc>
        <w:tc>
          <w:tcPr>
            <w:tcW w:w="2950" w:type="dxa"/>
            <w:vAlign w:val="center"/>
          </w:tcPr>
          <w:p w:rsidR="00AB3ED0" w:rsidRPr="00AB3ED0" w:rsidRDefault="00AB3ED0" w:rsidP="00AB3ED0">
            <w:pPr>
              <w:widowControl/>
              <w:spacing w:line="360" w:lineRule="exact"/>
              <w:jc w:val="center"/>
              <w:rPr>
                <w:rFonts w:ascii="標楷體" w:eastAsia="標楷體" w:hAnsi="標楷體"/>
                <w:b/>
                <w:sz w:val="27"/>
                <w:szCs w:val="27"/>
              </w:rPr>
            </w:pPr>
          </w:p>
          <w:p w:rsidR="00AB3ED0" w:rsidRPr="00AB3ED0" w:rsidRDefault="00AB3ED0" w:rsidP="00AB3ED0">
            <w:pPr>
              <w:widowControl/>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與監護人關係</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Pr>
                <w:rFonts w:ascii="標楷體" w:eastAsia="標楷體" w:hAnsi="標楷體" w:hint="eastAsia"/>
                <w:b/>
                <w:sz w:val="27"/>
                <w:szCs w:val="27"/>
              </w:rPr>
              <w:t>緊急聯絡</w:t>
            </w:r>
            <w:r w:rsidRPr="00AB3ED0">
              <w:rPr>
                <w:rFonts w:ascii="標楷體" w:eastAsia="標楷體" w:hAnsi="標楷體" w:hint="eastAsia"/>
                <w:b/>
                <w:sz w:val="27"/>
                <w:szCs w:val="27"/>
              </w:rPr>
              <w:t>電話</w:t>
            </w:r>
          </w:p>
        </w:tc>
        <w:tc>
          <w:tcPr>
            <w:tcW w:w="2950" w:type="dxa"/>
            <w:vAlign w:val="center"/>
          </w:tcPr>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父/母手機</w:t>
            </w:r>
          </w:p>
        </w:tc>
        <w:tc>
          <w:tcPr>
            <w:tcW w:w="3738" w:type="dxa"/>
            <w:vAlign w:val="center"/>
          </w:tcPr>
          <w:p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父：</w:t>
            </w:r>
          </w:p>
          <w:p w:rsidR="00AB3ED0" w:rsidRPr="00AB3ED0" w:rsidRDefault="00AB3ED0" w:rsidP="00AB3ED0">
            <w:pPr>
              <w:widowControl/>
              <w:spacing w:line="360" w:lineRule="exact"/>
              <w:rPr>
                <w:rFonts w:ascii="標楷體" w:eastAsia="標楷體" w:hAnsi="標楷體"/>
                <w:b/>
                <w:sz w:val="27"/>
                <w:szCs w:val="27"/>
              </w:rPr>
            </w:pPr>
            <w:r w:rsidRPr="00AB3ED0">
              <w:rPr>
                <w:rFonts w:ascii="標楷體" w:eastAsia="標楷體" w:hAnsi="標楷體" w:hint="eastAsia"/>
                <w:b/>
                <w:sz w:val="27"/>
                <w:szCs w:val="27"/>
              </w:rPr>
              <w:t>母：</w:t>
            </w:r>
          </w:p>
        </w:tc>
      </w:tr>
      <w:tr w:rsidR="00AB3ED0" w:rsidTr="00AB3ED0">
        <w:trPr>
          <w:trHeight w:val="720"/>
        </w:trPr>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家中電話</w:t>
            </w:r>
          </w:p>
        </w:tc>
        <w:tc>
          <w:tcPr>
            <w:tcW w:w="2950" w:type="dxa"/>
            <w:vAlign w:val="center"/>
          </w:tcPr>
          <w:p w:rsidR="00AB3ED0" w:rsidRPr="00AB3ED0" w:rsidRDefault="00AB3ED0" w:rsidP="00AB3ED0">
            <w:pPr>
              <w:widowControl/>
              <w:tabs>
                <w:tab w:val="left" w:pos="1836"/>
              </w:tabs>
              <w:spacing w:line="360" w:lineRule="exact"/>
              <w:jc w:val="center"/>
              <w:rPr>
                <w:rFonts w:ascii="標楷體" w:eastAsia="標楷體" w:hAnsi="標楷體"/>
                <w:b/>
                <w:sz w:val="27"/>
                <w:szCs w:val="27"/>
              </w:rPr>
            </w:pPr>
          </w:p>
        </w:tc>
        <w:tc>
          <w:tcPr>
            <w:tcW w:w="1869"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便當</w:t>
            </w:r>
          </w:p>
        </w:tc>
        <w:tc>
          <w:tcPr>
            <w:tcW w:w="3738" w:type="dxa"/>
            <w:vAlign w:val="center"/>
          </w:tcPr>
          <w:p w:rsidR="00AB3ED0" w:rsidRPr="00AB3ED0" w:rsidRDefault="00AB3ED0" w:rsidP="00AB3ED0">
            <w:pPr>
              <w:widowControl/>
              <w:spacing w:line="360" w:lineRule="exact"/>
              <w:jc w:val="center"/>
              <w:rPr>
                <w:rFonts w:ascii="標楷體" w:eastAsia="標楷體" w:hAnsi="標楷體"/>
                <w:b/>
                <w:sz w:val="27"/>
                <w:szCs w:val="27"/>
              </w:rPr>
            </w:pPr>
            <w:r w:rsidRPr="00AB3ED0">
              <w:rPr>
                <w:rFonts w:ascii="標楷體" w:eastAsia="標楷體" w:hAnsi="標楷體" w:hint="eastAsia"/>
                <w:b/>
                <w:sz w:val="27"/>
                <w:szCs w:val="27"/>
              </w:rPr>
              <w:t>素□ 葷□</w:t>
            </w:r>
          </w:p>
        </w:tc>
      </w:tr>
      <w:tr w:rsidR="00AB3ED0" w:rsidTr="00FE78C2">
        <w:trPr>
          <w:trHeight w:val="405"/>
        </w:trPr>
        <w:tc>
          <w:tcPr>
            <w:tcW w:w="1869" w:type="dxa"/>
            <w:vAlign w:val="center"/>
          </w:tcPr>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特殊注意</w:t>
            </w:r>
          </w:p>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事項</w:t>
            </w:r>
          </w:p>
        </w:tc>
        <w:tc>
          <w:tcPr>
            <w:tcW w:w="8557" w:type="dxa"/>
            <w:gridSpan w:val="3"/>
          </w:tcPr>
          <w:p w:rsidR="00AB3ED0" w:rsidRDefault="00AB3ED0" w:rsidP="00FE78C2">
            <w:pPr>
              <w:tabs>
                <w:tab w:val="left" w:pos="2508"/>
              </w:tabs>
              <w:rPr>
                <w:rFonts w:ascii="Calibri" w:eastAsia="標楷體" w:hAnsi="Calibri"/>
                <w:b/>
                <w:sz w:val="20"/>
                <w:szCs w:val="20"/>
              </w:rPr>
            </w:pPr>
            <w:r w:rsidRPr="004100DF">
              <w:rPr>
                <w:rFonts w:ascii="Calibri" w:eastAsia="標楷體" w:hAnsi="Calibri" w:hint="eastAsia"/>
                <w:b/>
                <w:sz w:val="20"/>
                <w:szCs w:val="20"/>
              </w:rPr>
              <w:t>（過敏食物、疾病、體能狀況等）</w:t>
            </w:r>
          </w:p>
          <w:p w:rsidR="00AB3ED0" w:rsidRDefault="00AB3ED0" w:rsidP="00FE78C2">
            <w:pPr>
              <w:tabs>
                <w:tab w:val="left" w:pos="2508"/>
              </w:tabs>
              <w:rPr>
                <w:rFonts w:ascii="Calibri" w:eastAsia="標楷體" w:hAnsi="Calibri"/>
                <w:b/>
                <w:sz w:val="20"/>
                <w:szCs w:val="20"/>
              </w:rPr>
            </w:pPr>
          </w:p>
          <w:p w:rsidR="00AB3ED0" w:rsidRPr="004100DF" w:rsidRDefault="00AB3ED0" w:rsidP="00FE78C2">
            <w:pPr>
              <w:tabs>
                <w:tab w:val="left" w:pos="2508"/>
              </w:tabs>
              <w:rPr>
                <w:rFonts w:ascii="Calibri" w:eastAsia="標楷體" w:hAnsi="Calibri"/>
                <w:sz w:val="20"/>
                <w:szCs w:val="20"/>
              </w:rPr>
            </w:pPr>
          </w:p>
        </w:tc>
      </w:tr>
      <w:tr w:rsidR="00AB3ED0" w:rsidTr="00FE78C2">
        <w:trPr>
          <w:trHeight w:val="405"/>
        </w:trPr>
        <w:tc>
          <w:tcPr>
            <w:tcW w:w="1869" w:type="dxa"/>
            <w:vAlign w:val="center"/>
          </w:tcPr>
          <w:p w:rsidR="00AB3ED0" w:rsidRDefault="00AB3ED0" w:rsidP="00FE78C2">
            <w:pPr>
              <w:widowControl/>
              <w:spacing w:line="360" w:lineRule="exact"/>
              <w:jc w:val="center"/>
              <w:rPr>
                <w:rFonts w:ascii="Calibri" w:eastAsia="標楷體" w:hAnsi="Calibri"/>
                <w:b/>
                <w:sz w:val="28"/>
                <w:szCs w:val="28"/>
              </w:rPr>
            </w:pPr>
            <w:r>
              <w:rPr>
                <w:rFonts w:ascii="Calibri" w:eastAsia="標楷體" w:hAnsi="Calibri" w:hint="eastAsia"/>
                <w:b/>
                <w:sz w:val="28"/>
                <w:szCs w:val="28"/>
              </w:rPr>
              <w:t>自我介紹</w:t>
            </w:r>
          </w:p>
        </w:tc>
        <w:tc>
          <w:tcPr>
            <w:tcW w:w="8557" w:type="dxa"/>
            <w:gridSpan w:val="3"/>
          </w:tcPr>
          <w:p w:rsidR="00AB3ED0" w:rsidRDefault="00AB3ED0" w:rsidP="00FE78C2">
            <w:pPr>
              <w:widowControl/>
              <w:spacing w:line="360" w:lineRule="exact"/>
              <w:rPr>
                <w:rFonts w:ascii="Calibri" w:eastAsia="標楷體" w:hAnsi="Calibri"/>
                <w:b/>
                <w:sz w:val="20"/>
                <w:szCs w:val="20"/>
              </w:rPr>
            </w:pPr>
            <w:r w:rsidRPr="004100DF">
              <w:rPr>
                <w:rFonts w:ascii="Calibri" w:eastAsia="標楷體" w:hAnsi="Calibri" w:hint="eastAsia"/>
                <w:b/>
                <w:sz w:val="20"/>
                <w:szCs w:val="20"/>
              </w:rPr>
              <w:t>以</w:t>
            </w:r>
            <w:r w:rsidR="007B7597">
              <w:rPr>
                <w:rFonts w:ascii="Calibri" w:eastAsia="標楷體" w:hAnsi="Calibri" w:hint="eastAsia"/>
                <w:b/>
                <w:sz w:val="20"/>
                <w:szCs w:val="20"/>
              </w:rPr>
              <w:t>100-15</w:t>
            </w:r>
            <w:r w:rsidRPr="004100DF">
              <w:rPr>
                <w:rFonts w:ascii="Calibri" w:eastAsia="標楷體" w:hAnsi="Calibri" w:hint="eastAsia"/>
                <w:b/>
                <w:sz w:val="20"/>
                <w:szCs w:val="20"/>
              </w:rPr>
              <w:t>0</w:t>
            </w:r>
            <w:r w:rsidR="007B7597">
              <w:rPr>
                <w:rFonts w:ascii="Calibri" w:eastAsia="標楷體" w:hAnsi="Calibri" w:hint="eastAsia"/>
                <w:b/>
                <w:sz w:val="20"/>
                <w:szCs w:val="20"/>
              </w:rPr>
              <w:t>字介紹自己的個性、特質、興趣、專長、優秀表現，以及為什麼想參加。</w:t>
            </w: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Default="007B7597" w:rsidP="00FE78C2">
            <w:pPr>
              <w:widowControl/>
              <w:spacing w:line="360" w:lineRule="exact"/>
              <w:rPr>
                <w:rFonts w:ascii="Calibri" w:eastAsia="標楷體" w:hAnsi="Calibri"/>
                <w:b/>
                <w:sz w:val="20"/>
                <w:szCs w:val="20"/>
              </w:rPr>
            </w:pPr>
          </w:p>
          <w:p w:rsidR="007B7597" w:rsidRPr="007B7597" w:rsidRDefault="007B7597"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Default="00AB3ED0" w:rsidP="00FE78C2">
            <w:pPr>
              <w:widowControl/>
              <w:spacing w:line="360" w:lineRule="exact"/>
              <w:rPr>
                <w:rFonts w:ascii="Calibri" w:eastAsia="標楷體" w:hAnsi="Calibri"/>
                <w:b/>
                <w:sz w:val="20"/>
                <w:szCs w:val="20"/>
              </w:rPr>
            </w:pPr>
          </w:p>
          <w:p w:rsidR="00AB3ED0" w:rsidRPr="004100DF" w:rsidRDefault="00AB3ED0" w:rsidP="00FE78C2">
            <w:pPr>
              <w:widowControl/>
              <w:spacing w:line="360" w:lineRule="exact"/>
              <w:rPr>
                <w:rFonts w:ascii="Calibri" w:eastAsia="標楷體" w:hAnsi="Calibri"/>
                <w:b/>
                <w:sz w:val="20"/>
                <w:szCs w:val="20"/>
              </w:rPr>
            </w:pPr>
          </w:p>
        </w:tc>
      </w:tr>
    </w:tbl>
    <w:p w:rsidR="00AB3ED0" w:rsidRDefault="00AB3ED0" w:rsidP="00AB3ED0">
      <w:pPr>
        <w:widowControl/>
        <w:spacing w:line="360" w:lineRule="exact"/>
        <w:rPr>
          <w:rFonts w:ascii="Calibri" w:eastAsia="標楷體" w:hAnsi="Calibri"/>
          <w:b/>
          <w:sz w:val="28"/>
          <w:szCs w:val="28"/>
        </w:rPr>
      </w:pPr>
    </w:p>
    <w:p w:rsidR="007B7597" w:rsidRDefault="007B7597" w:rsidP="00AB3ED0">
      <w:pPr>
        <w:widowControl/>
        <w:spacing w:line="360" w:lineRule="exact"/>
        <w:rPr>
          <w:rFonts w:ascii="Calibri" w:eastAsia="標楷體" w:hAnsi="Calibri"/>
          <w:b/>
          <w:sz w:val="28"/>
          <w:szCs w:val="28"/>
        </w:rPr>
      </w:pPr>
    </w:p>
    <w:p w:rsidR="007B7597" w:rsidRPr="00B647E0" w:rsidRDefault="007B7597" w:rsidP="00AB3ED0">
      <w:pPr>
        <w:widowControl/>
        <w:spacing w:line="360" w:lineRule="exact"/>
        <w:rPr>
          <w:rFonts w:ascii="Calibri" w:eastAsia="標楷體" w:hAnsi="Calibri"/>
          <w:b/>
          <w:sz w:val="28"/>
          <w:szCs w:val="28"/>
        </w:rPr>
      </w:pPr>
    </w:p>
    <w:p w:rsidR="007B7597" w:rsidRDefault="007B7597" w:rsidP="00AB3ED0">
      <w:pPr>
        <w:spacing w:line="360" w:lineRule="exact"/>
        <w:rPr>
          <w:rFonts w:ascii="Calibri" w:eastAsia="標楷體" w:hAnsi="Calibri"/>
          <w:b/>
          <w:sz w:val="28"/>
          <w:szCs w:val="28"/>
        </w:rPr>
      </w:pPr>
    </w:p>
    <w:p w:rsidR="00AB3ED0" w:rsidRPr="007B7597" w:rsidRDefault="00AB3ED0" w:rsidP="00AB3ED0">
      <w:pPr>
        <w:spacing w:line="360" w:lineRule="exact"/>
        <w:rPr>
          <w:rFonts w:ascii="Calibri" w:eastAsia="標楷體" w:hAnsi="Calibri"/>
          <w:b/>
          <w:sz w:val="28"/>
          <w:szCs w:val="28"/>
        </w:rPr>
      </w:pPr>
      <w:r w:rsidRPr="00B647E0">
        <w:rPr>
          <w:rFonts w:ascii="Calibri" w:eastAsia="標楷體" w:hAnsi="Calibri" w:hint="eastAsia"/>
          <w:b/>
          <w:sz w:val="28"/>
          <w:szCs w:val="28"/>
        </w:rPr>
        <w:t>參加者簽名：</w:t>
      </w:r>
      <w:r w:rsidRPr="00B647E0">
        <w:rPr>
          <w:rFonts w:ascii="Calibri" w:eastAsia="標楷體" w:hAnsi="Calibri" w:hint="eastAsia"/>
          <w:b/>
          <w:sz w:val="28"/>
          <w:szCs w:val="28"/>
        </w:rPr>
        <w:t xml:space="preserve">                               </w:t>
      </w:r>
      <w:r w:rsidRPr="00B647E0">
        <w:rPr>
          <w:rFonts w:ascii="Calibri" w:eastAsia="標楷體" w:hAnsi="Calibri" w:hint="eastAsia"/>
          <w:b/>
          <w:sz w:val="28"/>
          <w:szCs w:val="28"/>
        </w:rPr>
        <w:t>家長簽名：</w:t>
      </w:r>
    </w:p>
    <w:p w:rsidR="00AB3ED0" w:rsidRPr="00B647E0" w:rsidRDefault="00AB3ED0" w:rsidP="00AB3ED0">
      <w:pPr>
        <w:spacing w:line="360" w:lineRule="exact"/>
        <w:ind w:firstLineChars="1600" w:firstLine="4484"/>
        <w:rPr>
          <w:rFonts w:ascii="Calibri" w:eastAsia="標楷體" w:hAnsi="Calibri"/>
          <w:b/>
          <w:sz w:val="28"/>
          <w:szCs w:val="28"/>
        </w:rPr>
      </w:pPr>
    </w:p>
    <w:p w:rsidR="00AB3ED0" w:rsidRDefault="00AB3ED0" w:rsidP="00AB3ED0">
      <w:pPr>
        <w:widowControl/>
        <w:rPr>
          <w:rFonts w:ascii="標楷體" w:eastAsia="標楷體" w:hAnsi="標楷體"/>
          <w:b/>
          <w:bdr w:val="single" w:sz="4" w:space="0" w:color="auto"/>
        </w:rPr>
      </w:pPr>
    </w:p>
    <w:p w:rsidR="00E95F1B" w:rsidRPr="00D95836" w:rsidRDefault="00E95F1B" w:rsidP="00E95F1B">
      <w:pPr>
        <w:rPr>
          <w:rFonts w:ascii="Calibri" w:eastAsia="標楷體" w:hAnsi="Calibri"/>
          <w:sz w:val="28"/>
          <w:szCs w:val="28"/>
        </w:rPr>
      </w:pPr>
      <w:r w:rsidRPr="00D95836">
        <w:rPr>
          <w:rFonts w:ascii="Calibri" w:eastAsia="標楷體" w:hAnsi="Calibri" w:hint="eastAsia"/>
          <w:sz w:val="28"/>
          <w:szCs w:val="28"/>
        </w:rPr>
        <w:lastRenderedPageBreak/>
        <w:t>附件二</w:t>
      </w:r>
    </w:p>
    <w:p w:rsidR="00E95F1B" w:rsidRDefault="00E95F1B" w:rsidP="00E95F1B">
      <w:pPr>
        <w:jc w:val="center"/>
      </w:pPr>
      <w:r>
        <w:rPr>
          <w:rFonts w:ascii="Calibri" w:eastAsia="標楷體" w:hAnsi="Calibri"/>
          <w:sz w:val="36"/>
          <w:szCs w:val="36"/>
        </w:rPr>
        <w:t>創造力觀察推薦檢核表</w:t>
      </w:r>
    </w:p>
    <w:p w:rsidR="00E95F1B" w:rsidRDefault="00E95F1B" w:rsidP="00E95F1B">
      <w:pPr>
        <w:rPr>
          <w:rFonts w:ascii="Calibri" w:eastAsia="標楷體" w:hAnsi="Calibri"/>
          <w:sz w:val="28"/>
          <w:szCs w:val="28"/>
        </w:rPr>
      </w:pPr>
      <w:r>
        <w:rPr>
          <w:rFonts w:ascii="Calibri" w:eastAsia="標楷體" w:hAnsi="Calibri"/>
          <w:sz w:val="28"/>
          <w:szCs w:val="28"/>
        </w:rPr>
        <w:t>推薦學校：</w:t>
      </w:r>
      <w:r>
        <w:rPr>
          <w:rFonts w:ascii="Calibri" w:eastAsia="標楷體" w:hAnsi="Calibri"/>
          <w:sz w:val="28"/>
          <w:szCs w:val="28"/>
        </w:rPr>
        <w:t xml:space="preserve">___________  </w:t>
      </w:r>
      <w:r>
        <w:rPr>
          <w:rFonts w:ascii="Calibri" w:eastAsia="標楷體" w:hAnsi="Calibri"/>
          <w:sz w:val="28"/>
          <w:szCs w:val="28"/>
        </w:rPr>
        <w:t>班級：</w:t>
      </w:r>
      <w:r>
        <w:rPr>
          <w:rFonts w:ascii="Calibri" w:eastAsia="標楷體" w:hAnsi="Calibri"/>
          <w:sz w:val="28"/>
          <w:szCs w:val="28"/>
        </w:rPr>
        <w:t xml:space="preserve"> _______  </w:t>
      </w:r>
      <w:r>
        <w:rPr>
          <w:rFonts w:ascii="Calibri" w:eastAsia="標楷體" w:hAnsi="Calibri"/>
          <w:sz w:val="28"/>
          <w:szCs w:val="28"/>
        </w:rPr>
        <w:t>學生姓名：</w:t>
      </w:r>
      <w:r>
        <w:rPr>
          <w:rFonts w:ascii="Calibri" w:eastAsia="標楷體" w:hAnsi="Calibri"/>
          <w:sz w:val="28"/>
          <w:szCs w:val="28"/>
        </w:rPr>
        <w:t>____________</w:t>
      </w:r>
    </w:p>
    <w:p w:rsidR="00E95F1B" w:rsidRDefault="00E95F1B" w:rsidP="00E95F1B">
      <w:pPr>
        <w:spacing w:line="400" w:lineRule="exact"/>
      </w:pPr>
      <w:r>
        <w:rPr>
          <w:rFonts w:ascii="細明體" w:eastAsia="細明體" w:hAnsi="細明體" w:cs="細明體"/>
          <w:sz w:val="28"/>
          <w:szCs w:val="28"/>
        </w:rPr>
        <w:t>※</w:t>
      </w:r>
      <w:r>
        <w:rPr>
          <w:rFonts w:ascii="Calibri" w:eastAsia="標楷體" w:hAnsi="Calibri"/>
          <w:sz w:val="28"/>
          <w:szCs w:val="28"/>
        </w:rPr>
        <w:t>請老師針對學生特質，於下列創造力觀察量表，勾選符合學校之特質。</w:t>
      </w:r>
    </w:p>
    <w:p w:rsidR="00E95F1B" w:rsidRDefault="00E95F1B" w:rsidP="00E95F1B">
      <w:pPr>
        <w:spacing w:after="120" w:line="400" w:lineRule="exact"/>
        <w:rPr>
          <w:rFonts w:ascii="Calibri" w:eastAsia="標楷體" w:hAnsi="Calibri"/>
          <w:sz w:val="28"/>
          <w:szCs w:val="28"/>
        </w:rPr>
      </w:pPr>
      <w:r>
        <w:rPr>
          <w:rFonts w:ascii="Calibri" w:eastAsia="標楷體" w:hAnsi="Calibri"/>
          <w:sz w:val="28"/>
          <w:szCs w:val="28"/>
        </w:rPr>
        <w:t>（本量表乃參考國立臺灣師範大學特教中心編印之「特殊需求學生特質檢核表」）</w:t>
      </w:r>
    </w:p>
    <w:tbl>
      <w:tblPr>
        <w:tblW w:w="9706" w:type="dxa"/>
        <w:jc w:val="center"/>
        <w:tblCellMar>
          <w:left w:w="10" w:type="dxa"/>
          <w:right w:w="10" w:type="dxa"/>
        </w:tblCellMar>
        <w:tblLook w:val="04A0" w:firstRow="1" w:lastRow="0" w:firstColumn="1" w:lastColumn="0" w:noHBand="0" w:noVBand="1"/>
      </w:tblPr>
      <w:tblGrid>
        <w:gridCol w:w="931"/>
        <w:gridCol w:w="7920"/>
        <w:gridCol w:w="855"/>
      </w:tblGrid>
      <w:tr w:rsidR="00E95F1B"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5F1B" w:rsidRDefault="00E95F1B" w:rsidP="00FE78C2">
            <w:pPr>
              <w:jc w:val="both"/>
              <w:rPr>
                <w:rFonts w:ascii="Calibri" w:eastAsia="標楷體" w:hAnsi="Calibri"/>
                <w:b/>
                <w:sz w:val="26"/>
                <w:szCs w:val="26"/>
              </w:rPr>
            </w:pPr>
            <w:r>
              <w:rPr>
                <w:rFonts w:ascii="Calibri" w:eastAsia="標楷體" w:hAnsi="Calibri"/>
                <w:b/>
                <w:sz w:val="26"/>
                <w:szCs w:val="26"/>
              </w:rPr>
              <w:t>一、觀察項目</w:t>
            </w:r>
          </w:p>
        </w:tc>
      </w:tr>
      <w:tr w:rsidR="00E95F1B" w:rsidTr="00FE78C2">
        <w:trPr>
          <w:jc w:val="center"/>
        </w:trPr>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專長領域</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特質敘述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是</w:t>
            </w:r>
            <w:r>
              <w:rPr>
                <w:rFonts w:ascii="Calibri" w:eastAsia="標楷體" w:hAnsi="Calibri"/>
              </w:rPr>
              <w:t xml:space="preserve"> </w:t>
            </w:r>
            <w:r>
              <w:rPr>
                <w:rFonts w:ascii="Calibri" w:eastAsia="標楷體" w:hAnsi="Calibri"/>
              </w:rPr>
              <w:t>否</w:t>
            </w:r>
          </w:p>
        </w:tc>
      </w:tr>
      <w:tr w:rsidR="00E95F1B" w:rsidTr="00FE78C2">
        <w:trPr>
          <w:trHeight w:val="397"/>
          <w:jc w:val="center"/>
        </w:trPr>
        <w:tc>
          <w:tcPr>
            <w:tcW w:w="9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r>
              <w:rPr>
                <w:rFonts w:ascii="Calibri" w:eastAsia="標楷體" w:hAnsi="Calibri"/>
              </w:rPr>
              <w:t>創造能力優異</w:t>
            </w: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經常參與富有冒險性、探索性及挑戰性的遊戲或活動。</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好奇心強，喜歡發掘問題、追根究底經常詢問：『為什麼？』</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善於變通，能以創新的方式解決問題。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想像力豐富，經常思考改善周圍事物的途徑。</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思維流暢，主意和點子很多，是他人眼中的『智多星』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能夠容忍紊亂，並發現事物間的新關係。</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為人風趣反應機敏，常能在人際互動中表現幽默感。</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不拘泥於常規，幽自己獨特的想法與見解，不怕與眾不同。</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批評富有建設性，不受權威意見侷限。</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397"/>
          <w:jc w:val="center"/>
        </w:trPr>
        <w:tc>
          <w:tcPr>
            <w:tcW w:w="9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jc w:val="center"/>
              <w:rPr>
                <w:rFonts w:ascii="Calibri" w:eastAsia="標楷體" w:hAnsi="Calibri"/>
              </w:rPr>
            </w:pPr>
          </w:p>
        </w:tc>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rPr>
                <w:rFonts w:ascii="Calibri" w:eastAsia="標楷體" w:hAnsi="Calibri"/>
              </w:rPr>
            </w:pPr>
            <w:r>
              <w:rPr>
                <w:rFonts w:ascii="Calibri" w:eastAsia="標楷體" w:hAnsi="Calibri"/>
              </w:rPr>
              <w:t>參與創造發明相關競賽表現優異。</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r>
              <w:rPr>
                <w:rFonts w:ascii="Calibri" w:eastAsia="標楷體" w:hAnsi="Calibri"/>
              </w:rPr>
              <w:t>□ □</w:t>
            </w:r>
          </w:p>
        </w:tc>
      </w:tr>
      <w:tr w:rsidR="00E95F1B" w:rsidTr="00FE78C2">
        <w:trPr>
          <w:trHeight w:val="567"/>
          <w:jc w:val="center"/>
        </w:trPr>
        <w:tc>
          <w:tcPr>
            <w:tcW w:w="970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95F1B" w:rsidRDefault="00E95F1B" w:rsidP="00FE78C2">
            <w:pPr>
              <w:jc w:val="both"/>
              <w:rPr>
                <w:rFonts w:ascii="Calibri" w:eastAsia="標楷體" w:hAnsi="Calibri"/>
                <w:b/>
                <w:sz w:val="26"/>
                <w:szCs w:val="26"/>
              </w:rPr>
            </w:pPr>
            <w:r>
              <w:rPr>
                <w:rFonts w:ascii="Calibri" w:eastAsia="標楷體" w:hAnsi="Calibri"/>
                <w:b/>
                <w:sz w:val="26"/>
                <w:szCs w:val="26"/>
              </w:rPr>
              <w:t>二、推薦之具體說明</w:t>
            </w:r>
          </w:p>
        </w:tc>
      </w:tr>
      <w:tr w:rsidR="00E95F1B" w:rsidTr="00FE78C2">
        <w:trPr>
          <w:jc w:val="center"/>
        </w:trPr>
        <w:tc>
          <w:tcPr>
            <w:tcW w:w="8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p w:rsidR="00E95F1B" w:rsidRDefault="00E95F1B" w:rsidP="00FE78C2">
            <w:pPr>
              <w:rPr>
                <w:rFonts w:ascii="Calibri" w:eastAsia="標楷體" w:hAnsi="Calibri"/>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5F1B" w:rsidRDefault="00E95F1B" w:rsidP="00FE78C2">
            <w:pPr>
              <w:jc w:val="center"/>
              <w:rPr>
                <w:rFonts w:ascii="Calibri" w:eastAsia="標楷體" w:hAnsi="Calibri"/>
              </w:rPr>
            </w:pPr>
          </w:p>
        </w:tc>
      </w:tr>
    </w:tbl>
    <w:p w:rsidR="00E95F1B" w:rsidRDefault="00E95F1B" w:rsidP="00E95F1B">
      <w:pPr>
        <w:spacing w:before="480" w:line="400" w:lineRule="exact"/>
        <w:rPr>
          <w:rFonts w:ascii="Calibri" w:eastAsia="標楷體" w:hAnsi="Calibri"/>
          <w:sz w:val="28"/>
          <w:szCs w:val="28"/>
        </w:rPr>
      </w:pPr>
      <w:r>
        <w:rPr>
          <w:rFonts w:ascii="Calibri" w:eastAsia="標楷體" w:hAnsi="Calibri"/>
          <w:sz w:val="28"/>
          <w:szCs w:val="28"/>
        </w:rPr>
        <w:t>推薦老師：</w:t>
      </w:r>
      <w:r>
        <w:rPr>
          <w:rFonts w:ascii="Calibri" w:eastAsia="標楷體" w:hAnsi="Calibri"/>
          <w:sz w:val="28"/>
          <w:szCs w:val="28"/>
        </w:rPr>
        <w:t>_____________</w:t>
      </w:r>
      <w:r>
        <w:rPr>
          <w:rFonts w:ascii="Calibri" w:eastAsia="標楷體" w:hAnsi="Calibri"/>
          <w:sz w:val="28"/>
          <w:szCs w:val="28"/>
        </w:rPr>
        <w:t>特教組長：</w:t>
      </w:r>
      <w:r>
        <w:rPr>
          <w:rFonts w:ascii="Calibri" w:eastAsia="標楷體" w:hAnsi="Calibri"/>
          <w:sz w:val="28"/>
          <w:szCs w:val="28"/>
        </w:rPr>
        <w:t xml:space="preserve">_____________ </w:t>
      </w:r>
      <w:r>
        <w:rPr>
          <w:rFonts w:ascii="Calibri" w:eastAsia="標楷體" w:hAnsi="Calibri"/>
          <w:sz w:val="28"/>
          <w:szCs w:val="28"/>
        </w:rPr>
        <w:t>教務主任：</w:t>
      </w:r>
      <w:r>
        <w:rPr>
          <w:rFonts w:ascii="Calibri" w:eastAsia="標楷體" w:hAnsi="Calibri"/>
          <w:sz w:val="28"/>
          <w:szCs w:val="28"/>
        </w:rPr>
        <w:t>____________</w:t>
      </w:r>
    </w:p>
    <w:p w:rsidR="00E95F1B" w:rsidRDefault="00E95F1B" w:rsidP="00E95F1B">
      <w:pPr>
        <w:widowControl/>
        <w:rPr>
          <w:rFonts w:ascii="Calibri" w:eastAsia="標楷體" w:hAnsi="Calibri"/>
          <w:sz w:val="28"/>
          <w:szCs w:val="28"/>
        </w:rPr>
      </w:pPr>
    </w:p>
    <w:p w:rsidR="00E95F1B" w:rsidRDefault="00E95F1B" w:rsidP="00E95F1B">
      <w:pPr>
        <w:widowControl/>
        <w:rPr>
          <w:rFonts w:ascii="Calibri" w:eastAsia="標楷體" w:hAnsi="Calibri"/>
          <w:sz w:val="28"/>
          <w:szCs w:val="28"/>
        </w:rPr>
      </w:pPr>
    </w:p>
    <w:p w:rsidR="005D1F42" w:rsidRPr="00E95F1B" w:rsidRDefault="005D1F42"/>
    <w:sectPr w:rsidR="005D1F42" w:rsidRPr="00E95F1B" w:rsidSect="00E95F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33" w:rsidRDefault="00B40033" w:rsidP="00BA56BC">
      <w:r>
        <w:separator/>
      </w:r>
    </w:p>
  </w:endnote>
  <w:endnote w:type="continuationSeparator" w:id="0">
    <w:p w:rsidR="00B40033" w:rsidRDefault="00B40033" w:rsidP="00BA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WinCharSetFFFF-H">
    <w:altName w:val="Hanyi Senty Floral Calligraphy"/>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33" w:rsidRDefault="00B40033" w:rsidP="00BA56BC">
      <w:r>
        <w:separator/>
      </w:r>
    </w:p>
  </w:footnote>
  <w:footnote w:type="continuationSeparator" w:id="0">
    <w:p w:rsidR="00B40033" w:rsidRDefault="00B40033" w:rsidP="00BA5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1B"/>
    <w:rsid w:val="005D1F42"/>
    <w:rsid w:val="00742ABC"/>
    <w:rsid w:val="007B7597"/>
    <w:rsid w:val="00AB3ED0"/>
    <w:rsid w:val="00B40033"/>
    <w:rsid w:val="00BA56BC"/>
    <w:rsid w:val="00E95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FD7801-EC00-4858-8F86-97D55C8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F1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5F1B"/>
    <w:rPr>
      <w:color w:val="0000FF"/>
      <w:u w:val="single"/>
    </w:rPr>
  </w:style>
  <w:style w:type="paragraph" w:styleId="a4">
    <w:name w:val="List Paragraph"/>
    <w:basedOn w:val="a"/>
    <w:uiPriority w:val="34"/>
    <w:qFormat/>
    <w:rsid w:val="00E95F1B"/>
    <w:pPr>
      <w:ind w:leftChars="200" w:left="480"/>
    </w:pPr>
    <w:rPr>
      <w:rFonts w:ascii="Calibri" w:hAnsi="Calibri"/>
      <w:szCs w:val="22"/>
    </w:rPr>
  </w:style>
  <w:style w:type="table" w:styleId="a5">
    <w:name w:val="Table Grid"/>
    <w:basedOn w:val="a1"/>
    <w:uiPriority w:val="59"/>
    <w:rsid w:val="00AB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56BC"/>
    <w:pPr>
      <w:tabs>
        <w:tab w:val="center" w:pos="4153"/>
        <w:tab w:val="right" w:pos="8306"/>
      </w:tabs>
      <w:snapToGrid w:val="0"/>
    </w:pPr>
    <w:rPr>
      <w:sz w:val="20"/>
      <w:szCs w:val="20"/>
    </w:rPr>
  </w:style>
  <w:style w:type="character" w:customStyle="1" w:styleId="a7">
    <w:name w:val="頁首 字元"/>
    <w:basedOn w:val="a0"/>
    <w:link w:val="a6"/>
    <w:uiPriority w:val="99"/>
    <w:rsid w:val="00BA56BC"/>
    <w:rPr>
      <w:rFonts w:ascii="Times New Roman" w:eastAsia="新細明體" w:hAnsi="Times New Roman" w:cs="Times New Roman"/>
      <w:sz w:val="20"/>
      <w:szCs w:val="20"/>
    </w:rPr>
  </w:style>
  <w:style w:type="paragraph" w:styleId="a8">
    <w:name w:val="footer"/>
    <w:basedOn w:val="a"/>
    <w:link w:val="a9"/>
    <w:uiPriority w:val="99"/>
    <w:unhideWhenUsed/>
    <w:rsid w:val="00BA56BC"/>
    <w:pPr>
      <w:tabs>
        <w:tab w:val="center" w:pos="4153"/>
        <w:tab w:val="right" w:pos="8306"/>
      </w:tabs>
      <w:snapToGrid w:val="0"/>
    </w:pPr>
    <w:rPr>
      <w:sz w:val="20"/>
      <w:szCs w:val="20"/>
    </w:rPr>
  </w:style>
  <w:style w:type="character" w:customStyle="1" w:styleId="a9">
    <w:name w:val="頁尾 字元"/>
    <w:basedOn w:val="a0"/>
    <w:link w:val="a8"/>
    <w:uiPriority w:val="99"/>
    <w:rsid w:val="00BA56BC"/>
    <w:rPr>
      <w:rFonts w:ascii="Times New Roman" w:eastAsia="新細明體" w:hAnsi="Times New Roman" w:cs="Times New Roman"/>
      <w:sz w:val="20"/>
      <w:szCs w:val="20"/>
    </w:rPr>
  </w:style>
  <w:style w:type="paragraph" w:styleId="aa">
    <w:name w:val="Balloon Text"/>
    <w:basedOn w:val="a"/>
    <w:link w:val="ab"/>
    <w:uiPriority w:val="99"/>
    <w:semiHidden/>
    <w:unhideWhenUsed/>
    <w:rsid w:val="00BA56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A56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2022-05-13T03:52:00Z</cp:lastPrinted>
  <dcterms:created xsi:type="dcterms:W3CDTF">2022-05-13T03:53:00Z</dcterms:created>
  <dcterms:modified xsi:type="dcterms:W3CDTF">2022-05-13T03:53:00Z</dcterms:modified>
</cp:coreProperties>
</file>